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2E5D742C" w:rsidR="00262114" w:rsidRDefault="004029AD" w:rsidP="00616636">
      <w:pPr>
        <w:rPr>
          <w:rFonts w:ascii="Arial" w:hAnsi="Arial" w:cs="Arial"/>
          <w:b/>
          <w:noProof/>
          <w:color w:val="104F75"/>
          <w:sz w:val="36"/>
          <w:szCs w:val="36"/>
          <w:lang w:eastAsia="en-GB"/>
        </w:rPr>
      </w:pPr>
      <w:r w:rsidRPr="004029AD">
        <w:t xml:space="preserve"> </w:t>
      </w:r>
      <w:r w:rsidRPr="004029AD">
        <w:rPr>
          <w:rFonts w:ascii="Arial" w:hAnsi="Arial" w:cs="Arial"/>
          <w:b/>
          <w:noProof/>
          <w:color w:val="104F75"/>
          <w:sz w:val="36"/>
          <w:szCs w:val="36"/>
          <w:lang w:eastAsia="en-GB"/>
        </w:rPr>
        <w:t xml:space="preserve">Pupil premium strategy statement </w:t>
      </w:r>
      <w:r w:rsidR="00616636">
        <w:rPr>
          <w:rFonts w:ascii="Arial" w:hAnsi="Arial" w:cs="Arial"/>
          <w:b/>
          <w:noProof/>
          <w:color w:val="104F75"/>
          <w:sz w:val="36"/>
          <w:szCs w:val="36"/>
          <w:lang w:eastAsia="en-GB"/>
        </w:rPr>
        <w:t>– Handale Primary School</w:t>
      </w:r>
      <w:r w:rsidRPr="004029AD">
        <w:rPr>
          <w:rFonts w:ascii="Arial" w:hAnsi="Arial" w:cs="Arial"/>
          <w:b/>
          <w:noProof/>
          <w:color w:val="104F75"/>
          <w:sz w:val="36"/>
          <w:szCs w:val="36"/>
          <w:lang w:eastAsia="en-GB"/>
        </w:rPr>
        <w:t xml:space="preserve"> </w:t>
      </w:r>
    </w:p>
    <w:p w14:paraId="55CDEF84" w14:textId="33FEBB9E" w:rsidR="00616636" w:rsidRPr="005C3FC3" w:rsidRDefault="00616636" w:rsidP="00A33F73">
      <w:pPr>
        <w:spacing w:after="240"/>
        <w:rPr>
          <w:rFonts w:ascii="Arial" w:hAnsi="Arial" w:cs="Arial"/>
          <w:b/>
          <w:i/>
          <w:sz w:val="24"/>
          <w:szCs w:val="36"/>
        </w:rPr>
      </w:pPr>
      <w:r w:rsidRPr="005C3FC3">
        <w:rPr>
          <w:rFonts w:ascii="Arial" w:hAnsi="Arial" w:cs="Arial"/>
          <w:b/>
          <w:i/>
          <w:sz w:val="24"/>
          <w:szCs w:val="36"/>
        </w:rPr>
        <w:t>It is our vision that through the implementation of this strategy,</w:t>
      </w:r>
      <w:r w:rsidR="005C3FC3" w:rsidRPr="005C3FC3">
        <w:rPr>
          <w:rFonts w:ascii="Arial" w:hAnsi="Arial" w:cs="Arial"/>
          <w:b/>
          <w:i/>
          <w:sz w:val="24"/>
          <w:szCs w:val="36"/>
        </w:rPr>
        <w:t xml:space="preserve"> in conjunction with carefully monitored, quality first teaching,</w:t>
      </w:r>
      <w:r w:rsidRPr="005C3FC3">
        <w:rPr>
          <w:rFonts w:ascii="Arial" w:hAnsi="Arial" w:cs="Arial"/>
          <w:b/>
          <w:i/>
          <w:sz w:val="24"/>
          <w:szCs w:val="36"/>
        </w:rPr>
        <w:t xml:space="preserve"> </w:t>
      </w:r>
      <w:r w:rsidR="00841615" w:rsidRPr="005C3FC3">
        <w:rPr>
          <w:rFonts w:ascii="Arial" w:hAnsi="Arial" w:cs="Arial"/>
          <w:b/>
          <w:i/>
          <w:sz w:val="24"/>
          <w:szCs w:val="36"/>
        </w:rPr>
        <w:t>the needs of disadvantaged pupils will</w:t>
      </w:r>
      <w:r w:rsidR="005C3FC3">
        <w:rPr>
          <w:rFonts w:ascii="Arial" w:hAnsi="Arial" w:cs="Arial"/>
          <w:b/>
          <w:i/>
          <w:sz w:val="24"/>
          <w:szCs w:val="36"/>
        </w:rPr>
        <w:t xml:space="preserve"> be met and that gaps in progress and attainment will rapidly diminish</w:t>
      </w:r>
      <w:r w:rsidR="00841615" w:rsidRPr="005C3FC3">
        <w:rPr>
          <w:rFonts w:ascii="Arial" w:hAnsi="Arial" w:cs="Arial"/>
          <w:b/>
          <w:i/>
          <w:sz w:val="24"/>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10E658C"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6CC0DF54" w:rsidR="00C14FAE" w:rsidRPr="00B80272" w:rsidRDefault="00C14FAE" w:rsidP="005B29D8">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839694B" w:rsidR="00C14FAE" w:rsidRPr="00B80272" w:rsidRDefault="0001572F">
            <w:pPr>
              <w:rPr>
                <w:rFonts w:ascii="Arial" w:hAnsi="Arial" w:cs="Arial"/>
              </w:rPr>
            </w:pPr>
            <w:r>
              <w:rPr>
                <w:rFonts w:ascii="Arial" w:hAnsi="Arial" w:cs="Arial"/>
              </w:rPr>
              <w:t>Handale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5B29D8">
            <w:pPr>
              <w:rPr>
                <w:rFonts w:ascii="Arial" w:hAnsi="Arial" w:cs="Arial"/>
                <w:b/>
              </w:rPr>
            </w:pPr>
            <w:r>
              <w:rPr>
                <w:rFonts w:ascii="Arial" w:hAnsi="Arial" w:cs="Arial"/>
                <w:b/>
              </w:rPr>
              <w:t>Academic Year</w:t>
            </w:r>
          </w:p>
        </w:tc>
        <w:tc>
          <w:tcPr>
            <w:tcW w:w="1276" w:type="dxa"/>
            <w:tcMar>
              <w:top w:w="57" w:type="dxa"/>
              <w:bottom w:w="57" w:type="dxa"/>
            </w:tcMar>
          </w:tcPr>
          <w:p w14:paraId="11A04416" w14:textId="1D8906E3" w:rsidR="00C14FAE" w:rsidRPr="00B80272" w:rsidRDefault="0001572F">
            <w:pPr>
              <w:rPr>
                <w:rFonts w:ascii="Arial" w:hAnsi="Arial" w:cs="Arial"/>
              </w:rPr>
            </w:pPr>
            <w:r>
              <w:rPr>
                <w:rFonts w:ascii="Arial" w:hAnsi="Arial" w:cs="Arial"/>
              </w:rPr>
              <w:t>2018 - 19</w:t>
            </w:r>
          </w:p>
        </w:tc>
        <w:tc>
          <w:tcPr>
            <w:tcW w:w="3632" w:type="dxa"/>
          </w:tcPr>
          <w:p w14:paraId="4C60C5C0" w14:textId="77777777" w:rsidR="00C14FAE" w:rsidRPr="00F970BA" w:rsidRDefault="00C14FAE" w:rsidP="005B29D8">
            <w:pPr>
              <w:rPr>
                <w:rFonts w:ascii="Arial" w:hAnsi="Arial" w:cs="Arial"/>
                <w:highlight w:val="yellow"/>
              </w:rPr>
            </w:pPr>
            <w:r w:rsidRPr="00F970BA">
              <w:rPr>
                <w:rFonts w:ascii="Arial" w:hAnsi="Arial" w:cs="Arial"/>
                <w:b/>
              </w:rPr>
              <w:t>Total PP budget</w:t>
            </w:r>
          </w:p>
        </w:tc>
        <w:tc>
          <w:tcPr>
            <w:tcW w:w="1471" w:type="dxa"/>
          </w:tcPr>
          <w:p w14:paraId="378F34B6" w14:textId="5A935A5F" w:rsidR="00C14FAE" w:rsidRPr="00F970BA" w:rsidRDefault="003E6469">
            <w:pPr>
              <w:rPr>
                <w:rFonts w:ascii="Arial" w:hAnsi="Arial" w:cs="Arial"/>
                <w:highlight w:val="yellow"/>
              </w:rPr>
            </w:pPr>
            <w:r w:rsidRPr="003E6469">
              <w:rPr>
                <w:rFonts w:ascii="Arial" w:hAnsi="Arial" w:cs="Arial"/>
              </w:rPr>
              <w:t>£110,200</w:t>
            </w:r>
          </w:p>
        </w:tc>
        <w:tc>
          <w:tcPr>
            <w:tcW w:w="4819" w:type="dxa"/>
          </w:tcPr>
          <w:p w14:paraId="0BE5FB6B" w14:textId="77777777" w:rsidR="00C14FAE" w:rsidRPr="00B80272" w:rsidRDefault="00C14FAE" w:rsidP="005B29D8">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1FEC80D" w:rsidR="00C14FAE" w:rsidRPr="00B80272" w:rsidRDefault="003E6469">
            <w:pPr>
              <w:rPr>
                <w:rFonts w:ascii="Arial" w:hAnsi="Arial" w:cs="Arial"/>
              </w:rPr>
            </w:pPr>
            <w:r>
              <w:rPr>
                <w:rFonts w:ascii="Arial" w:hAnsi="Arial" w:cs="Arial"/>
              </w:rPr>
              <w:t>April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5B29D8">
            <w:pPr>
              <w:rPr>
                <w:rFonts w:ascii="Arial" w:hAnsi="Arial" w:cs="Arial"/>
              </w:rPr>
            </w:pPr>
            <w:r>
              <w:rPr>
                <w:rFonts w:ascii="Arial" w:hAnsi="Arial" w:cs="Arial"/>
                <w:b/>
              </w:rPr>
              <w:t>Total number of pupils</w:t>
            </w:r>
          </w:p>
        </w:tc>
        <w:tc>
          <w:tcPr>
            <w:tcW w:w="1276" w:type="dxa"/>
            <w:tcMar>
              <w:top w:w="57" w:type="dxa"/>
              <w:bottom w:w="57" w:type="dxa"/>
            </w:tcMar>
          </w:tcPr>
          <w:p w14:paraId="603534A6" w14:textId="19AA348D" w:rsidR="00C14FAE" w:rsidRPr="00B80272" w:rsidRDefault="003E6469">
            <w:pPr>
              <w:rPr>
                <w:rFonts w:ascii="Arial" w:hAnsi="Arial" w:cs="Arial"/>
              </w:rPr>
            </w:pPr>
            <w:r>
              <w:rPr>
                <w:rFonts w:ascii="Arial" w:hAnsi="Arial" w:cs="Arial"/>
              </w:rPr>
              <w:t>265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3B35461" w:rsidR="00C14FAE" w:rsidRPr="00B80272" w:rsidRDefault="0075211D">
            <w:pPr>
              <w:rPr>
                <w:rFonts w:ascii="Arial" w:hAnsi="Arial" w:cs="Arial"/>
              </w:rPr>
            </w:pPr>
            <w:r>
              <w:rPr>
                <w:rFonts w:ascii="Arial" w:hAnsi="Arial" w:cs="Arial"/>
              </w:rPr>
              <w:t>86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64D76E3" w:rsidR="00C14FAE" w:rsidRPr="00B80272" w:rsidRDefault="003E6469">
            <w:pPr>
              <w:rPr>
                <w:rFonts w:ascii="Arial" w:hAnsi="Arial" w:cs="Arial"/>
              </w:rPr>
            </w:pPr>
            <w:r>
              <w:rPr>
                <w:rFonts w:ascii="Arial" w:hAnsi="Arial" w:cs="Arial"/>
              </w:rPr>
              <w:t>December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65B8A980"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2F5792EA" w:rsidR="00C14FAE" w:rsidRPr="00B80272" w:rsidRDefault="00C14FAE" w:rsidP="003266B5">
            <w:pPr>
              <w:jc w:val="center"/>
              <w:rPr>
                <w:rFonts w:ascii="Arial" w:hAnsi="Arial" w:cs="Arial"/>
                <w:i/>
                <w:sz w:val="18"/>
                <w:szCs w:val="18"/>
              </w:rPr>
            </w:pPr>
            <w:r w:rsidRPr="00B80272">
              <w:rPr>
                <w:rFonts w:ascii="Arial" w:hAnsi="Arial" w:cs="Arial"/>
                <w:i/>
                <w:sz w:val="18"/>
                <w:szCs w:val="18"/>
              </w:rPr>
              <w:t>Pupi</w:t>
            </w:r>
            <w:r w:rsidR="003266B5">
              <w:rPr>
                <w:rFonts w:ascii="Arial" w:hAnsi="Arial" w:cs="Arial"/>
                <w:i/>
                <w:sz w:val="18"/>
                <w:szCs w:val="18"/>
              </w:rPr>
              <w:t xml:space="preserve">ls eligible for PP </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3E6469" w:rsidRPr="002954A6" w14:paraId="4F1C987D" w14:textId="77777777" w:rsidTr="00746605">
        <w:tc>
          <w:tcPr>
            <w:tcW w:w="8046" w:type="dxa"/>
            <w:tcMar>
              <w:top w:w="57" w:type="dxa"/>
              <w:bottom w:w="57" w:type="dxa"/>
            </w:tcMar>
            <w:vAlign w:val="bottom"/>
          </w:tcPr>
          <w:p w14:paraId="04B1DA78" w14:textId="1712D8A4" w:rsidR="003E6469" w:rsidRPr="002954A6" w:rsidRDefault="003E6469" w:rsidP="003E6469">
            <w:pPr>
              <w:spacing w:line="276" w:lineRule="auto"/>
              <w:ind w:right="-23"/>
              <w:rPr>
                <w:rFonts w:ascii="Arial" w:eastAsia="Arial" w:hAnsi="Arial" w:cs="Arial"/>
                <w:b/>
                <w:bCs/>
              </w:rPr>
            </w:pPr>
            <w:r>
              <w:rPr>
                <w:rFonts w:ascii="Arial" w:eastAsia="Arial" w:hAnsi="Arial" w:cs="Arial"/>
                <w:b/>
                <w:bCs/>
              </w:rPr>
              <w:t>EYFS</w:t>
            </w:r>
          </w:p>
        </w:tc>
        <w:tc>
          <w:tcPr>
            <w:tcW w:w="2977" w:type="dxa"/>
            <w:shd w:val="clear" w:color="auto" w:fill="auto"/>
            <w:tcMar>
              <w:top w:w="57" w:type="dxa"/>
              <w:bottom w:w="57" w:type="dxa"/>
            </w:tcMar>
            <w:vAlign w:val="center"/>
          </w:tcPr>
          <w:p w14:paraId="3616DE00" w14:textId="77777777" w:rsidR="003E6469" w:rsidRPr="002954A6" w:rsidRDefault="003E6469"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264F6684" w14:textId="77777777" w:rsidR="003E6469" w:rsidRPr="002954A6" w:rsidRDefault="003E6469" w:rsidP="003957BD">
            <w:pPr>
              <w:jc w:val="center"/>
              <w:rPr>
                <w:rFonts w:ascii="Arial" w:hAnsi="Arial" w:cs="Arial"/>
              </w:rPr>
            </w:pPr>
          </w:p>
        </w:tc>
      </w:tr>
      <w:tr w:rsidR="003E6469" w:rsidRPr="002954A6" w14:paraId="14F6619A" w14:textId="77777777" w:rsidTr="00746605">
        <w:tc>
          <w:tcPr>
            <w:tcW w:w="8046" w:type="dxa"/>
            <w:tcMar>
              <w:top w:w="57" w:type="dxa"/>
              <w:bottom w:w="57" w:type="dxa"/>
            </w:tcMar>
            <w:vAlign w:val="bottom"/>
          </w:tcPr>
          <w:p w14:paraId="6E6BAF18" w14:textId="7E4D383B" w:rsidR="003E6469" w:rsidRPr="003E6469" w:rsidRDefault="003E6469" w:rsidP="003E6469">
            <w:pPr>
              <w:spacing w:line="276" w:lineRule="auto"/>
              <w:ind w:right="-23"/>
              <w:rPr>
                <w:rFonts w:ascii="Arial" w:eastAsia="Arial" w:hAnsi="Arial" w:cs="Arial"/>
                <w:bCs/>
              </w:rPr>
            </w:pPr>
            <w:r w:rsidRPr="003E6469">
              <w:rPr>
                <w:rFonts w:ascii="Arial" w:eastAsia="Arial" w:hAnsi="Arial" w:cs="Arial"/>
                <w:bCs/>
              </w:rPr>
              <w:t>% achieving GLD</w:t>
            </w:r>
          </w:p>
        </w:tc>
        <w:tc>
          <w:tcPr>
            <w:tcW w:w="2977" w:type="dxa"/>
            <w:shd w:val="clear" w:color="auto" w:fill="auto"/>
            <w:tcMar>
              <w:top w:w="57" w:type="dxa"/>
              <w:bottom w:w="57" w:type="dxa"/>
            </w:tcMar>
            <w:vAlign w:val="center"/>
          </w:tcPr>
          <w:p w14:paraId="34291DD6" w14:textId="176ADFC8" w:rsidR="003E6469" w:rsidRPr="002954A6" w:rsidRDefault="003E6469" w:rsidP="004E5349">
            <w:pPr>
              <w:ind w:left="187"/>
              <w:jc w:val="center"/>
              <w:rPr>
                <w:rFonts w:ascii="Arial" w:hAnsi="Arial" w:cs="Arial"/>
              </w:rPr>
            </w:pPr>
            <w:r>
              <w:rPr>
                <w:rFonts w:ascii="Arial" w:hAnsi="Arial" w:cs="Arial"/>
              </w:rPr>
              <w:t>60% (69%)</w:t>
            </w:r>
          </w:p>
        </w:tc>
        <w:tc>
          <w:tcPr>
            <w:tcW w:w="4394" w:type="dxa"/>
            <w:shd w:val="clear" w:color="auto" w:fill="F2F2F2" w:themeFill="background1" w:themeFillShade="F2"/>
            <w:tcMar>
              <w:top w:w="57" w:type="dxa"/>
              <w:bottom w:w="57" w:type="dxa"/>
            </w:tcMar>
          </w:tcPr>
          <w:p w14:paraId="286A66CC" w14:textId="7E4AD57C" w:rsidR="003E6469" w:rsidRPr="002954A6" w:rsidRDefault="0049606D" w:rsidP="003957BD">
            <w:pPr>
              <w:jc w:val="center"/>
              <w:rPr>
                <w:rFonts w:ascii="Arial" w:hAnsi="Arial" w:cs="Arial"/>
              </w:rPr>
            </w:pPr>
            <w:r>
              <w:rPr>
                <w:rFonts w:ascii="Arial" w:hAnsi="Arial" w:cs="Arial"/>
              </w:rPr>
              <w:t>79</w:t>
            </w:r>
            <w:r w:rsidR="003E6469" w:rsidRPr="002954A6">
              <w:rPr>
                <w:rFonts w:ascii="Arial" w:hAnsi="Arial" w:cs="Arial"/>
              </w:rPr>
              <w:t>%</w:t>
            </w:r>
            <w:r w:rsidR="003E6469">
              <w:rPr>
                <w:rFonts w:ascii="Arial" w:hAnsi="Arial" w:cs="Arial"/>
              </w:rPr>
              <w:t xml:space="preserve"> (73%)</w:t>
            </w:r>
          </w:p>
        </w:tc>
      </w:tr>
      <w:tr w:rsidR="003E6469" w:rsidRPr="002954A6" w14:paraId="7D206FF7" w14:textId="77777777" w:rsidTr="00746605">
        <w:tc>
          <w:tcPr>
            <w:tcW w:w="8046" w:type="dxa"/>
            <w:tcMar>
              <w:top w:w="57" w:type="dxa"/>
              <w:bottom w:w="57" w:type="dxa"/>
            </w:tcMar>
            <w:vAlign w:val="bottom"/>
          </w:tcPr>
          <w:p w14:paraId="3EC28009" w14:textId="10ACF2E5" w:rsidR="003E6469" w:rsidRPr="003E6469" w:rsidRDefault="003E6469" w:rsidP="00C416E8">
            <w:pPr>
              <w:spacing w:line="276" w:lineRule="auto"/>
              <w:ind w:right="-23"/>
              <w:rPr>
                <w:rFonts w:ascii="Arial" w:eastAsia="Arial" w:hAnsi="Arial" w:cs="Arial"/>
                <w:b/>
                <w:bCs/>
              </w:rPr>
            </w:pPr>
            <w:r>
              <w:rPr>
                <w:rFonts w:ascii="Arial" w:eastAsia="Arial" w:hAnsi="Arial" w:cs="Arial"/>
                <w:b/>
                <w:bCs/>
              </w:rPr>
              <w:t>Y1 – Y6</w:t>
            </w:r>
          </w:p>
        </w:tc>
        <w:tc>
          <w:tcPr>
            <w:tcW w:w="2977" w:type="dxa"/>
            <w:shd w:val="clear" w:color="auto" w:fill="auto"/>
            <w:tcMar>
              <w:top w:w="57" w:type="dxa"/>
              <w:bottom w:w="57" w:type="dxa"/>
            </w:tcMar>
            <w:vAlign w:val="center"/>
          </w:tcPr>
          <w:p w14:paraId="46B6B309" w14:textId="77777777" w:rsidR="003E6469" w:rsidRPr="002954A6" w:rsidRDefault="003E6469"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9FF2AF9" w14:textId="77777777" w:rsidR="003E6469" w:rsidRPr="002954A6" w:rsidRDefault="003E6469" w:rsidP="003957BD">
            <w:pPr>
              <w:jc w:val="center"/>
              <w:rPr>
                <w:rFonts w:ascii="Arial" w:hAnsi="Arial" w:cs="Arial"/>
              </w:rPr>
            </w:pPr>
          </w:p>
        </w:tc>
      </w:tr>
      <w:tr w:rsidR="002954A6" w:rsidRPr="002954A6" w14:paraId="41F6C807" w14:textId="77777777" w:rsidTr="00746605">
        <w:tc>
          <w:tcPr>
            <w:tcW w:w="8046" w:type="dxa"/>
            <w:tcMar>
              <w:top w:w="57" w:type="dxa"/>
              <w:bottom w:w="57" w:type="dxa"/>
            </w:tcMar>
            <w:vAlign w:val="bottom"/>
          </w:tcPr>
          <w:p w14:paraId="43FADBA0" w14:textId="3ECDF31F" w:rsidR="00EE50D0" w:rsidRPr="003E6469" w:rsidRDefault="00EE50D0" w:rsidP="00C416E8">
            <w:pPr>
              <w:spacing w:line="276" w:lineRule="auto"/>
              <w:ind w:right="-23"/>
              <w:rPr>
                <w:rFonts w:ascii="Arial" w:eastAsia="Arial" w:hAnsi="Arial" w:cs="Arial"/>
              </w:rPr>
            </w:pPr>
            <w:r w:rsidRPr="003E6469">
              <w:rPr>
                <w:rFonts w:ascii="Arial" w:eastAsia="Arial" w:hAnsi="Arial" w:cs="Arial"/>
                <w:bCs/>
              </w:rPr>
              <w:t xml:space="preserve">% achieving </w:t>
            </w:r>
            <w:r w:rsidR="005A25B5" w:rsidRPr="003E6469">
              <w:rPr>
                <w:rFonts w:ascii="Arial" w:eastAsia="Arial" w:hAnsi="Arial" w:cs="Arial"/>
                <w:bCs/>
              </w:rPr>
              <w:t>in reading, writing and</w:t>
            </w:r>
            <w:r w:rsidRPr="003E6469">
              <w:rPr>
                <w:rFonts w:ascii="Arial" w:eastAsia="Arial" w:hAnsi="Arial" w:cs="Arial"/>
                <w:bCs/>
              </w:rPr>
              <w:t xml:space="preserve"> maths </w:t>
            </w:r>
          </w:p>
        </w:tc>
        <w:tc>
          <w:tcPr>
            <w:tcW w:w="2977" w:type="dxa"/>
            <w:shd w:val="clear" w:color="auto" w:fill="auto"/>
            <w:tcMar>
              <w:top w:w="57" w:type="dxa"/>
              <w:bottom w:w="57" w:type="dxa"/>
            </w:tcMar>
            <w:vAlign w:val="center"/>
          </w:tcPr>
          <w:p w14:paraId="09C862D1" w14:textId="49B6E2F2" w:rsidR="00EE50D0" w:rsidRPr="002954A6" w:rsidRDefault="0075211D" w:rsidP="008D677D">
            <w:pPr>
              <w:ind w:left="187"/>
              <w:jc w:val="center"/>
              <w:rPr>
                <w:rFonts w:ascii="Arial" w:hAnsi="Arial" w:cs="Arial"/>
              </w:rPr>
            </w:pPr>
            <w:r>
              <w:rPr>
                <w:rFonts w:ascii="Arial" w:hAnsi="Arial" w:cs="Arial"/>
              </w:rPr>
              <w:t>70.9</w:t>
            </w:r>
            <w:r w:rsidR="008D677D">
              <w:rPr>
                <w:rFonts w:ascii="Arial" w:hAnsi="Arial" w:cs="Arial"/>
              </w:rPr>
              <w:t>% (67.4%)</w:t>
            </w:r>
          </w:p>
        </w:tc>
        <w:tc>
          <w:tcPr>
            <w:tcW w:w="4394" w:type="dxa"/>
            <w:shd w:val="clear" w:color="auto" w:fill="F2F2F2" w:themeFill="background1" w:themeFillShade="F2"/>
            <w:tcMar>
              <w:top w:w="57" w:type="dxa"/>
              <w:bottom w:w="57" w:type="dxa"/>
            </w:tcMar>
          </w:tcPr>
          <w:p w14:paraId="6783AFA9" w14:textId="337A31A3" w:rsidR="00EE50D0" w:rsidRPr="002954A6" w:rsidRDefault="008D677D" w:rsidP="003957BD">
            <w:pPr>
              <w:jc w:val="center"/>
              <w:rPr>
                <w:rFonts w:ascii="Arial" w:hAnsi="Arial" w:cs="Arial"/>
              </w:rPr>
            </w:pPr>
            <w:r>
              <w:rPr>
                <w:rFonts w:ascii="Arial" w:hAnsi="Arial" w:cs="Arial"/>
              </w:rPr>
              <w:t>76.5%</w:t>
            </w:r>
          </w:p>
        </w:tc>
      </w:tr>
      <w:tr w:rsidR="002954A6" w:rsidRPr="002954A6" w14:paraId="38F6E20F" w14:textId="77777777" w:rsidTr="00746605">
        <w:tc>
          <w:tcPr>
            <w:tcW w:w="8046" w:type="dxa"/>
            <w:tcMar>
              <w:top w:w="57" w:type="dxa"/>
              <w:bottom w:w="57" w:type="dxa"/>
            </w:tcMar>
            <w:vAlign w:val="bottom"/>
          </w:tcPr>
          <w:p w14:paraId="33648205" w14:textId="37DE82DC" w:rsidR="00EE50D0" w:rsidRPr="003E6469" w:rsidRDefault="00EE50D0" w:rsidP="00C416E8">
            <w:pPr>
              <w:spacing w:line="276" w:lineRule="auto"/>
              <w:ind w:right="-23"/>
              <w:rPr>
                <w:rFonts w:ascii="Arial" w:eastAsia="Arial" w:hAnsi="Arial" w:cs="Arial"/>
              </w:rPr>
            </w:pPr>
            <w:r w:rsidRPr="003E6469">
              <w:rPr>
                <w:rFonts w:ascii="Arial" w:eastAsia="Arial" w:hAnsi="Arial" w:cs="Arial"/>
                <w:bCs/>
              </w:rPr>
              <w:t xml:space="preserve">% making progress in reading </w:t>
            </w:r>
            <w:r w:rsidR="001A0F21">
              <w:rPr>
                <w:rFonts w:ascii="Arial" w:eastAsia="Arial" w:hAnsi="Arial" w:cs="Arial"/>
                <w:bCs/>
              </w:rPr>
              <w:t>(attainment)</w:t>
            </w:r>
          </w:p>
        </w:tc>
        <w:tc>
          <w:tcPr>
            <w:tcW w:w="2977" w:type="dxa"/>
            <w:shd w:val="clear" w:color="auto" w:fill="auto"/>
            <w:tcMar>
              <w:top w:w="57" w:type="dxa"/>
              <w:bottom w:w="57" w:type="dxa"/>
            </w:tcMar>
            <w:vAlign w:val="center"/>
          </w:tcPr>
          <w:p w14:paraId="31DCCC9D" w14:textId="3D62A141" w:rsidR="00EE50D0" w:rsidRPr="002954A6" w:rsidRDefault="00DF5987" w:rsidP="003B6371">
            <w:pPr>
              <w:ind w:left="187"/>
              <w:jc w:val="center"/>
              <w:rPr>
                <w:rFonts w:ascii="Arial" w:hAnsi="Arial" w:cs="Arial"/>
              </w:rPr>
            </w:pPr>
            <w:r>
              <w:rPr>
                <w:rFonts w:ascii="Arial" w:hAnsi="Arial" w:cs="Arial"/>
              </w:rPr>
              <w:t>82.9</w:t>
            </w:r>
            <w:r w:rsidR="003879E0">
              <w:rPr>
                <w:rFonts w:ascii="Arial" w:hAnsi="Arial" w:cs="Arial"/>
              </w:rPr>
              <w:t xml:space="preserve">% </w:t>
            </w:r>
            <w:r w:rsidR="00DF6227">
              <w:rPr>
                <w:rFonts w:ascii="Arial" w:hAnsi="Arial" w:cs="Arial"/>
              </w:rPr>
              <w:t>(75.6%)</w:t>
            </w:r>
          </w:p>
        </w:tc>
        <w:tc>
          <w:tcPr>
            <w:tcW w:w="4394" w:type="dxa"/>
            <w:shd w:val="clear" w:color="auto" w:fill="F2F2F2" w:themeFill="background1" w:themeFillShade="F2"/>
            <w:tcMar>
              <w:top w:w="57" w:type="dxa"/>
              <w:bottom w:w="57" w:type="dxa"/>
            </w:tcMar>
          </w:tcPr>
          <w:p w14:paraId="7EA271DB" w14:textId="794F5D26" w:rsidR="00EE50D0" w:rsidRPr="002954A6" w:rsidRDefault="003879E0" w:rsidP="00C416E8">
            <w:pPr>
              <w:jc w:val="center"/>
              <w:rPr>
                <w:rFonts w:ascii="Arial" w:hAnsi="Arial" w:cs="Arial"/>
                <w:bCs/>
              </w:rPr>
            </w:pPr>
            <w:r>
              <w:rPr>
                <w:rFonts w:ascii="Arial" w:hAnsi="Arial" w:cs="Arial"/>
                <w:bCs/>
              </w:rPr>
              <w:t>88.2</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4AD839E0" w:rsidR="00EE50D0" w:rsidRPr="003E6469" w:rsidRDefault="00EE50D0" w:rsidP="00C416E8">
            <w:pPr>
              <w:spacing w:line="276" w:lineRule="auto"/>
              <w:ind w:right="-23"/>
              <w:rPr>
                <w:rFonts w:ascii="Arial" w:eastAsia="Arial" w:hAnsi="Arial" w:cs="Arial"/>
                <w:bCs/>
              </w:rPr>
            </w:pPr>
            <w:r w:rsidRPr="003E6469">
              <w:rPr>
                <w:rFonts w:ascii="Arial" w:eastAsia="Arial" w:hAnsi="Arial" w:cs="Arial"/>
                <w:bCs/>
              </w:rPr>
              <w:t xml:space="preserve">% making progress in writing </w:t>
            </w:r>
            <w:r w:rsidR="001A0F21">
              <w:rPr>
                <w:rFonts w:ascii="Arial" w:eastAsia="Arial" w:hAnsi="Arial" w:cs="Arial"/>
                <w:bCs/>
              </w:rPr>
              <w:t>(attainment)</w:t>
            </w:r>
          </w:p>
        </w:tc>
        <w:tc>
          <w:tcPr>
            <w:tcW w:w="2977" w:type="dxa"/>
            <w:shd w:val="clear" w:color="auto" w:fill="auto"/>
            <w:tcMar>
              <w:top w:w="57" w:type="dxa"/>
              <w:bottom w:w="57" w:type="dxa"/>
            </w:tcMar>
            <w:vAlign w:val="center"/>
          </w:tcPr>
          <w:p w14:paraId="48B97E0A" w14:textId="7700FE46" w:rsidR="00EE50D0" w:rsidRPr="002954A6" w:rsidRDefault="00DF5987" w:rsidP="004E5349">
            <w:pPr>
              <w:ind w:left="187"/>
              <w:jc w:val="center"/>
              <w:rPr>
                <w:rFonts w:ascii="Arial" w:hAnsi="Arial" w:cs="Arial"/>
              </w:rPr>
            </w:pPr>
            <w:r>
              <w:rPr>
                <w:rFonts w:ascii="Arial" w:hAnsi="Arial" w:cs="Arial"/>
              </w:rPr>
              <w:t>91.4</w:t>
            </w:r>
            <w:r w:rsidR="003879E0">
              <w:rPr>
                <w:rFonts w:ascii="Arial" w:hAnsi="Arial" w:cs="Arial"/>
              </w:rPr>
              <w:t xml:space="preserve">% </w:t>
            </w:r>
            <w:r w:rsidR="00DF6227">
              <w:rPr>
                <w:rFonts w:ascii="Arial" w:hAnsi="Arial" w:cs="Arial"/>
              </w:rPr>
              <w:t>(75.6%)</w:t>
            </w:r>
          </w:p>
        </w:tc>
        <w:tc>
          <w:tcPr>
            <w:tcW w:w="4394" w:type="dxa"/>
            <w:shd w:val="clear" w:color="auto" w:fill="F2F2F2" w:themeFill="background1" w:themeFillShade="F2"/>
            <w:tcMar>
              <w:top w:w="57" w:type="dxa"/>
              <w:bottom w:w="57" w:type="dxa"/>
            </w:tcMar>
          </w:tcPr>
          <w:p w14:paraId="0F252039" w14:textId="72ED5A13" w:rsidR="00EE50D0" w:rsidRPr="002954A6" w:rsidRDefault="003879E0" w:rsidP="00C416E8">
            <w:pPr>
              <w:jc w:val="center"/>
              <w:rPr>
                <w:rFonts w:ascii="Arial" w:hAnsi="Arial" w:cs="Arial"/>
                <w:bCs/>
              </w:rPr>
            </w:pPr>
            <w:r>
              <w:rPr>
                <w:rFonts w:ascii="Arial" w:hAnsi="Arial" w:cs="Arial"/>
                <w:bCs/>
              </w:rPr>
              <w:t>78.4</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643110C7" w:rsidR="00EE50D0" w:rsidRPr="003E6469" w:rsidRDefault="00EE50D0" w:rsidP="00C416E8">
            <w:pPr>
              <w:spacing w:line="276" w:lineRule="auto"/>
              <w:ind w:right="-23"/>
              <w:rPr>
                <w:rFonts w:ascii="Arial" w:eastAsia="Arial" w:hAnsi="Arial" w:cs="Arial"/>
                <w:bCs/>
              </w:rPr>
            </w:pPr>
            <w:r w:rsidRPr="003E6469">
              <w:rPr>
                <w:rFonts w:ascii="Arial" w:eastAsia="Arial" w:hAnsi="Arial" w:cs="Arial"/>
                <w:bCs/>
              </w:rPr>
              <w:t xml:space="preserve">% making progress in maths </w:t>
            </w:r>
            <w:r w:rsidR="001A0F21">
              <w:rPr>
                <w:rFonts w:ascii="Arial" w:eastAsia="Arial" w:hAnsi="Arial" w:cs="Arial"/>
                <w:bCs/>
              </w:rPr>
              <w:t>(attainment)</w:t>
            </w:r>
          </w:p>
        </w:tc>
        <w:tc>
          <w:tcPr>
            <w:tcW w:w="2977" w:type="dxa"/>
            <w:shd w:val="clear" w:color="auto" w:fill="auto"/>
            <w:tcMar>
              <w:top w:w="57" w:type="dxa"/>
              <w:bottom w:w="57" w:type="dxa"/>
            </w:tcMar>
            <w:vAlign w:val="center"/>
          </w:tcPr>
          <w:p w14:paraId="603382FD" w14:textId="69F2068A" w:rsidR="00EE50D0" w:rsidRPr="002954A6" w:rsidRDefault="0075211D" w:rsidP="004E5349">
            <w:pPr>
              <w:ind w:left="187"/>
              <w:jc w:val="center"/>
              <w:rPr>
                <w:rFonts w:ascii="Arial" w:hAnsi="Arial" w:cs="Arial"/>
              </w:rPr>
            </w:pPr>
            <w:r>
              <w:rPr>
                <w:rFonts w:ascii="Arial" w:hAnsi="Arial" w:cs="Arial"/>
              </w:rPr>
              <w:t>87.8</w:t>
            </w:r>
            <w:r w:rsidR="003879E0">
              <w:rPr>
                <w:rFonts w:ascii="Arial" w:hAnsi="Arial" w:cs="Arial"/>
              </w:rPr>
              <w:t xml:space="preserve">% </w:t>
            </w:r>
            <w:r w:rsidR="00DF6227">
              <w:rPr>
                <w:rFonts w:ascii="Arial" w:hAnsi="Arial" w:cs="Arial"/>
              </w:rPr>
              <w:t>(76.2%)</w:t>
            </w:r>
          </w:p>
        </w:tc>
        <w:tc>
          <w:tcPr>
            <w:tcW w:w="4394" w:type="dxa"/>
            <w:shd w:val="clear" w:color="auto" w:fill="F2F2F2" w:themeFill="background1" w:themeFillShade="F2"/>
            <w:tcMar>
              <w:top w:w="57" w:type="dxa"/>
              <w:bottom w:w="57" w:type="dxa"/>
            </w:tcMar>
          </w:tcPr>
          <w:p w14:paraId="3335192D" w14:textId="16A57A53" w:rsidR="00EE50D0" w:rsidRPr="002954A6" w:rsidRDefault="003879E0" w:rsidP="00C416E8">
            <w:pPr>
              <w:jc w:val="center"/>
              <w:rPr>
                <w:rFonts w:ascii="Arial" w:hAnsi="Arial" w:cs="Arial"/>
                <w:bCs/>
              </w:rPr>
            </w:pPr>
            <w:r>
              <w:rPr>
                <w:rFonts w:ascii="Arial" w:hAnsi="Arial" w:cs="Arial"/>
                <w:bCs/>
              </w:rPr>
              <w:t>87.3</w:t>
            </w:r>
            <w:r w:rsidR="00EE50D0" w:rsidRPr="002954A6">
              <w:rPr>
                <w:rFonts w:ascii="Arial" w:hAnsi="Arial" w:cs="Arial"/>
                <w:bCs/>
              </w:rPr>
              <w:t>%</w:t>
            </w:r>
          </w:p>
        </w:tc>
      </w:tr>
    </w:tbl>
    <w:p w14:paraId="64B1EC9B" w14:textId="59A3DCA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1984"/>
        <w:gridCol w:w="425"/>
        <w:gridCol w:w="3828"/>
        <w:gridCol w:w="850"/>
        <w:gridCol w:w="2410"/>
        <w:gridCol w:w="1276"/>
        <w:gridCol w:w="567"/>
        <w:gridCol w:w="1701"/>
        <w:gridCol w:w="76"/>
        <w:gridCol w:w="65"/>
      </w:tblGrid>
      <w:tr w:rsidR="002954A6" w:rsidRPr="002954A6" w14:paraId="52A3A180" w14:textId="77777777" w:rsidTr="00804281">
        <w:tc>
          <w:tcPr>
            <w:tcW w:w="15417" w:type="dxa"/>
            <w:gridSpan w:val="13"/>
            <w:shd w:val="clear" w:color="auto" w:fill="CFDCE3"/>
            <w:tcMar>
              <w:top w:w="57" w:type="dxa"/>
              <w:bottom w:w="57" w:type="dxa"/>
            </w:tcMar>
          </w:tcPr>
          <w:p w14:paraId="18CEDA91" w14:textId="53DFB249"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804281">
        <w:tc>
          <w:tcPr>
            <w:tcW w:w="15417" w:type="dxa"/>
            <w:gridSpan w:val="13"/>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804281">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11"/>
          </w:tcPr>
          <w:p w14:paraId="1FA5DED6" w14:textId="589ADD7A" w:rsidR="00915380" w:rsidRPr="00AE78F2" w:rsidRDefault="0049606D" w:rsidP="00A94793">
            <w:pPr>
              <w:rPr>
                <w:rFonts w:ascii="Arial" w:hAnsi="Arial" w:cs="Arial"/>
                <w:sz w:val="18"/>
                <w:szCs w:val="18"/>
              </w:rPr>
            </w:pPr>
            <w:r>
              <w:rPr>
                <w:rFonts w:ascii="Arial" w:hAnsi="Arial" w:cs="Arial"/>
                <w:sz w:val="18"/>
                <w:szCs w:val="18"/>
              </w:rPr>
              <w:t>SEND</w:t>
            </w:r>
            <w:r w:rsidR="00A94793">
              <w:rPr>
                <w:rFonts w:ascii="Arial" w:hAnsi="Arial" w:cs="Arial"/>
                <w:sz w:val="18"/>
                <w:szCs w:val="18"/>
              </w:rPr>
              <w:t xml:space="preserve"> </w:t>
            </w:r>
            <w:r w:rsidR="003266B5">
              <w:rPr>
                <w:rFonts w:ascii="Arial" w:hAnsi="Arial" w:cs="Arial"/>
                <w:sz w:val="18"/>
                <w:szCs w:val="18"/>
              </w:rPr>
              <w:t>(60%  of SEND are disadvantaged</w:t>
            </w:r>
            <w:r w:rsidR="00A94793">
              <w:rPr>
                <w:rFonts w:ascii="Arial" w:hAnsi="Arial" w:cs="Arial"/>
                <w:sz w:val="18"/>
                <w:szCs w:val="18"/>
              </w:rPr>
              <w:t>)</w:t>
            </w:r>
          </w:p>
        </w:tc>
      </w:tr>
      <w:tr w:rsidR="002954A6" w:rsidRPr="002954A6" w14:paraId="4C8941F1" w14:textId="77777777" w:rsidTr="00804281">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11"/>
          </w:tcPr>
          <w:p w14:paraId="627C1046" w14:textId="35B98328" w:rsidR="00915380" w:rsidRPr="00AE78F2" w:rsidRDefault="0049606D" w:rsidP="00845265">
            <w:pPr>
              <w:rPr>
                <w:rFonts w:ascii="Arial" w:hAnsi="Arial" w:cs="Arial"/>
                <w:sz w:val="18"/>
                <w:szCs w:val="18"/>
              </w:rPr>
            </w:pPr>
            <w:r>
              <w:rPr>
                <w:rFonts w:ascii="Arial" w:hAnsi="Arial" w:cs="Arial"/>
                <w:sz w:val="18"/>
                <w:szCs w:val="18"/>
              </w:rPr>
              <w:t>CLL – Speech and Language barriers</w:t>
            </w:r>
          </w:p>
        </w:tc>
      </w:tr>
      <w:tr w:rsidR="002954A6" w:rsidRPr="002954A6" w14:paraId="2B877022" w14:textId="77777777" w:rsidTr="00804281">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11"/>
          </w:tcPr>
          <w:p w14:paraId="2EE89421" w14:textId="04BE5FFB" w:rsidR="00915380" w:rsidRPr="002954A6" w:rsidRDefault="00A94793" w:rsidP="00A33F73">
            <w:pPr>
              <w:rPr>
                <w:rFonts w:ascii="Arial" w:hAnsi="Arial" w:cs="Arial"/>
                <w:sz w:val="18"/>
                <w:szCs w:val="18"/>
              </w:rPr>
            </w:pPr>
            <w:r>
              <w:rPr>
                <w:rFonts w:ascii="Arial" w:hAnsi="Arial" w:cs="Arial"/>
                <w:sz w:val="18"/>
                <w:szCs w:val="18"/>
              </w:rPr>
              <w:t>Social &amp; Emotional aspects of learning</w:t>
            </w:r>
          </w:p>
        </w:tc>
      </w:tr>
      <w:tr w:rsidR="002954A6" w:rsidRPr="002954A6" w14:paraId="55470693" w14:textId="77777777" w:rsidTr="00804281">
        <w:trPr>
          <w:trHeight w:val="70"/>
        </w:trPr>
        <w:tc>
          <w:tcPr>
            <w:tcW w:w="15417" w:type="dxa"/>
            <w:gridSpan w:val="13"/>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804281">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11"/>
          </w:tcPr>
          <w:p w14:paraId="171B568F" w14:textId="237695CF" w:rsidR="00F84A77" w:rsidRDefault="0049606D" w:rsidP="000B5413">
            <w:pPr>
              <w:rPr>
                <w:rFonts w:ascii="Arial" w:hAnsi="Arial" w:cs="Arial"/>
                <w:sz w:val="18"/>
                <w:szCs w:val="18"/>
              </w:rPr>
            </w:pPr>
            <w:r w:rsidRPr="00E60380">
              <w:rPr>
                <w:rFonts w:ascii="Arial" w:hAnsi="Arial" w:cs="Arial"/>
                <w:b/>
                <w:sz w:val="18"/>
                <w:szCs w:val="18"/>
              </w:rPr>
              <w:t xml:space="preserve">Health issues (obesity, healthy eating, access to physical </w:t>
            </w:r>
            <w:r w:rsidR="003735B9" w:rsidRPr="00E60380">
              <w:rPr>
                <w:rFonts w:ascii="Arial" w:hAnsi="Arial" w:cs="Arial"/>
                <w:b/>
                <w:sz w:val="18"/>
                <w:szCs w:val="18"/>
              </w:rPr>
              <w:t>activities/facilities</w:t>
            </w:r>
            <w:r w:rsidR="00F84A77">
              <w:rPr>
                <w:rFonts w:ascii="Arial" w:hAnsi="Arial" w:cs="Arial"/>
                <w:sz w:val="18"/>
                <w:szCs w:val="18"/>
              </w:rPr>
              <w:t>)</w:t>
            </w:r>
          </w:p>
          <w:p w14:paraId="05D63955" w14:textId="77777777" w:rsidR="00F84A77" w:rsidRDefault="00F84A77" w:rsidP="000B5413">
            <w:pPr>
              <w:rPr>
                <w:rFonts w:ascii="Arial" w:hAnsi="Arial" w:cs="Arial"/>
                <w:sz w:val="18"/>
                <w:szCs w:val="18"/>
              </w:rPr>
            </w:pPr>
          </w:p>
          <w:p w14:paraId="059B29B2" w14:textId="586A710B" w:rsidR="003266B5" w:rsidRPr="002954A6" w:rsidRDefault="00F84A77" w:rsidP="000B5413">
            <w:pPr>
              <w:rPr>
                <w:rFonts w:ascii="Arial" w:hAnsi="Arial" w:cs="Arial"/>
                <w:sz w:val="18"/>
                <w:szCs w:val="18"/>
              </w:rPr>
            </w:pPr>
            <w:r w:rsidRPr="00F84A77">
              <w:rPr>
                <w:rFonts w:ascii="Arial" w:hAnsi="Arial" w:cs="Arial"/>
                <w:i/>
                <w:sz w:val="18"/>
                <w:szCs w:val="18"/>
              </w:rPr>
              <w:t xml:space="preserve">High levels of multi-agency work, </w:t>
            </w:r>
            <w:r w:rsidR="003735B9" w:rsidRPr="00F84A77">
              <w:rPr>
                <w:rFonts w:ascii="Arial" w:hAnsi="Arial" w:cs="Arial"/>
                <w:i/>
                <w:sz w:val="18"/>
                <w:szCs w:val="18"/>
              </w:rPr>
              <w:t xml:space="preserve">high unemployment &amp; low aspiration, low adult further education, high social class housing, overcrowded housing, </w:t>
            </w:r>
            <w:r>
              <w:rPr>
                <w:rFonts w:ascii="Arial" w:hAnsi="Arial" w:cs="Arial"/>
                <w:i/>
                <w:sz w:val="18"/>
                <w:szCs w:val="18"/>
              </w:rPr>
              <w:t>p</w:t>
            </w:r>
            <w:r w:rsidR="003735B9" w:rsidRPr="00F84A77">
              <w:rPr>
                <w:rFonts w:ascii="Arial" w:hAnsi="Arial" w:cs="Arial"/>
                <w:i/>
                <w:sz w:val="18"/>
                <w:szCs w:val="18"/>
              </w:rPr>
              <w:t>arental engagement with school (LPPA), increase in mental health issues</w:t>
            </w:r>
          </w:p>
        </w:tc>
      </w:tr>
      <w:tr w:rsidR="002954A6" w:rsidRPr="002954A6" w14:paraId="1ADB6446" w14:textId="77777777" w:rsidTr="00804281">
        <w:trPr>
          <w:gridAfter w:val="1"/>
          <w:wAfter w:w="65" w:type="dxa"/>
        </w:trPr>
        <w:tc>
          <w:tcPr>
            <w:tcW w:w="15352" w:type="dxa"/>
            <w:gridSpan w:val="12"/>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804281">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6"/>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5"/>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804281">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6"/>
            <w:tcMar>
              <w:top w:w="57" w:type="dxa"/>
              <w:bottom w:w="57" w:type="dxa"/>
            </w:tcMar>
          </w:tcPr>
          <w:p w14:paraId="7BD6003F" w14:textId="6B227566" w:rsidR="009836F6" w:rsidRPr="009836F6" w:rsidRDefault="009836F6" w:rsidP="00EE50D0">
            <w:pPr>
              <w:rPr>
                <w:rFonts w:ascii="Arial" w:hAnsi="Arial" w:cs="Arial"/>
                <w:b/>
                <w:sz w:val="18"/>
                <w:szCs w:val="18"/>
              </w:rPr>
            </w:pPr>
            <w:r>
              <w:rPr>
                <w:rFonts w:ascii="Arial" w:hAnsi="Arial" w:cs="Arial"/>
                <w:b/>
                <w:sz w:val="18"/>
                <w:szCs w:val="18"/>
              </w:rPr>
              <w:t>Pupils with multiple barriers to learning will make accelerated progress</w:t>
            </w:r>
            <w:r w:rsidR="00C23F88">
              <w:rPr>
                <w:rFonts w:ascii="Arial" w:hAnsi="Arial" w:cs="Arial"/>
                <w:b/>
                <w:sz w:val="18"/>
                <w:szCs w:val="18"/>
              </w:rPr>
              <w:t>, particularly in reading</w:t>
            </w:r>
          </w:p>
          <w:p w14:paraId="4D67517E" w14:textId="16A2DB21" w:rsidR="009836F6" w:rsidRDefault="009836F6" w:rsidP="00EE50D0">
            <w:pPr>
              <w:rPr>
                <w:rFonts w:ascii="Arial" w:hAnsi="Arial" w:cs="Arial"/>
                <w:sz w:val="18"/>
                <w:szCs w:val="18"/>
              </w:rPr>
            </w:pPr>
            <w:r>
              <w:rPr>
                <w:rFonts w:ascii="Arial" w:hAnsi="Arial" w:cs="Arial"/>
                <w:sz w:val="18"/>
                <w:szCs w:val="18"/>
              </w:rPr>
              <w:t xml:space="preserve">- </w:t>
            </w:r>
            <w:r w:rsidR="00E07754">
              <w:rPr>
                <w:rFonts w:ascii="Arial" w:hAnsi="Arial" w:cs="Arial"/>
                <w:sz w:val="18"/>
                <w:szCs w:val="18"/>
              </w:rPr>
              <w:t>The school will be able to effectively Identify</w:t>
            </w:r>
            <w:r>
              <w:rPr>
                <w:rFonts w:ascii="Arial" w:hAnsi="Arial" w:cs="Arial"/>
                <w:sz w:val="18"/>
                <w:szCs w:val="18"/>
              </w:rPr>
              <w:t xml:space="preserve"> multiple barriers to learning</w:t>
            </w:r>
            <w:r w:rsidR="009D0290">
              <w:rPr>
                <w:rFonts w:ascii="Arial" w:hAnsi="Arial" w:cs="Arial"/>
                <w:sz w:val="18"/>
                <w:szCs w:val="18"/>
              </w:rPr>
              <w:t xml:space="preserve"> (EDUKIT Pupil Surveys, Data)</w:t>
            </w:r>
          </w:p>
          <w:p w14:paraId="23FEC4B7" w14:textId="482F7CC4" w:rsidR="00C23F88" w:rsidRPr="00E07754" w:rsidRDefault="00C23F88" w:rsidP="00EE50D0">
            <w:pPr>
              <w:rPr>
                <w:rFonts w:ascii="Arial" w:hAnsi="Arial" w:cs="Arial"/>
                <w:sz w:val="18"/>
                <w:szCs w:val="18"/>
              </w:rPr>
            </w:pPr>
            <w:r w:rsidRPr="00E07754">
              <w:rPr>
                <w:rFonts w:ascii="Arial" w:hAnsi="Arial" w:cs="Arial"/>
                <w:sz w:val="18"/>
                <w:szCs w:val="18"/>
              </w:rPr>
              <w:t xml:space="preserve">- </w:t>
            </w:r>
            <w:r w:rsidR="00E07754" w:rsidRPr="00E07754">
              <w:rPr>
                <w:rFonts w:ascii="Arial" w:hAnsi="Arial" w:cs="Arial"/>
                <w:sz w:val="18"/>
                <w:szCs w:val="18"/>
              </w:rPr>
              <w:t>Senior Leadership will meet fortnightly with the Learning Mentor to s</w:t>
            </w:r>
            <w:r w:rsidRPr="00E07754">
              <w:rPr>
                <w:rFonts w:ascii="Arial" w:hAnsi="Arial" w:cs="Arial"/>
                <w:sz w:val="18"/>
                <w:szCs w:val="18"/>
              </w:rPr>
              <w:t>trategic</w:t>
            </w:r>
            <w:r w:rsidR="003266B5">
              <w:rPr>
                <w:rFonts w:ascii="Arial" w:hAnsi="Arial" w:cs="Arial"/>
                <w:sz w:val="18"/>
                <w:szCs w:val="18"/>
              </w:rPr>
              <w:t>ally</w:t>
            </w:r>
            <w:r w:rsidRPr="00E07754">
              <w:rPr>
                <w:rFonts w:ascii="Arial" w:hAnsi="Arial" w:cs="Arial"/>
                <w:sz w:val="18"/>
                <w:szCs w:val="18"/>
              </w:rPr>
              <w:t xml:space="preserve"> </w:t>
            </w:r>
            <w:r w:rsidR="00E07754" w:rsidRPr="00E07754">
              <w:rPr>
                <w:rFonts w:ascii="Arial" w:hAnsi="Arial" w:cs="Arial"/>
                <w:sz w:val="18"/>
                <w:szCs w:val="18"/>
              </w:rPr>
              <w:t xml:space="preserve">identify and manage </w:t>
            </w:r>
            <w:r w:rsidR="00E832F2" w:rsidRPr="00E07754">
              <w:rPr>
                <w:rFonts w:ascii="Arial" w:hAnsi="Arial" w:cs="Arial"/>
                <w:sz w:val="18"/>
                <w:szCs w:val="18"/>
              </w:rPr>
              <w:t>external needs</w:t>
            </w:r>
          </w:p>
          <w:p w14:paraId="02C6F790" w14:textId="171A7BCD" w:rsidR="003735B9" w:rsidRDefault="009836F6" w:rsidP="00EE50D0">
            <w:pPr>
              <w:rPr>
                <w:rFonts w:ascii="Arial" w:hAnsi="Arial" w:cs="Arial"/>
                <w:sz w:val="18"/>
                <w:szCs w:val="18"/>
              </w:rPr>
            </w:pPr>
            <w:r w:rsidRPr="00E07754">
              <w:rPr>
                <w:rFonts w:ascii="Arial" w:hAnsi="Arial" w:cs="Arial"/>
                <w:sz w:val="18"/>
                <w:szCs w:val="18"/>
              </w:rPr>
              <w:t xml:space="preserve">- </w:t>
            </w:r>
            <w:r w:rsidR="00A94793" w:rsidRPr="00E07754">
              <w:rPr>
                <w:rFonts w:ascii="Arial" w:hAnsi="Arial" w:cs="Arial"/>
                <w:sz w:val="18"/>
                <w:szCs w:val="18"/>
              </w:rPr>
              <w:t xml:space="preserve">Progress of SEND &amp; Disadvantaged pupils </w:t>
            </w:r>
            <w:r w:rsidR="00E07754" w:rsidRPr="00E07754">
              <w:rPr>
                <w:rFonts w:ascii="Arial" w:hAnsi="Arial" w:cs="Arial"/>
                <w:sz w:val="18"/>
                <w:szCs w:val="18"/>
              </w:rPr>
              <w:t>will be</w:t>
            </w:r>
            <w:r w:rsidRPr="00E07754">
              <w:rPr>
                <w:rFonts w:ascii="Arial" w:hAnsi="Arial" w:cs="Arial"/>
                <w:sz w:val="18"/>
                <w:szCs w:val="18"/>
              </w:rPr>
              <w:t xml:space="preserve"> monitored and challenged half termly</w:t>
            </w:r>
            <w:r w:rsidR="00E07754" w:rsidRPr="00E07754">
              <w:rPr>
                <w:rFonts w:ascii="Arial" w:hAnsi="Arial" w:cs="Arial"/>
                <w:sz w:val="18"/>
                <w:szCs w:val="18"/>
              </w:rPr>
              <w:t xml:space="preserve">. Drop-ins will take </w:t>
            </w:r>
            <w:r w:rsidR="00C23F88" w:rsidRPr="00E07754">
              <w:rPr>
                <w:rFonts w:ascii="Arial" w:hAnsi="Arial" w:cs="Arial"/>
                <w:sz w:val="18"/>
                <w:szCs w:val="18"/>
              </w:rPr>
              <w:t>place more frequently to address identified teaching &amp; learning issues as necessary</w:t>
            </w:r>
          </w:p>
          <w:p w14:paraId="47C4A944" w14:textId="55402587" w:rsidR="009836F6" w:rsidRDefault="009836F6" w:rsidP="009836F6">
            <w:pPr>
              <w:rPr>
                <w:rFonts w:ascii="Arial" w:hAnsi="Arial" w:cs="Arial"/>
                <w:sz w:val="18"/>
                <w:szCs w:val="18"/>
              </w:rPr>
            </w:pPr>
            <w:r>
              <w:rPr>
                <w:rFonts w:ascii="Arial" w:hAnsi="Arial" w:cs="Arial"/>
                <w:sz w:val="18"/>
                <w:szCs w:val="18"/>
              </w:rPr>
              <w:t>- Provision maps</w:t>
            </w:r>
            <w:r w:rsidR="009D0290">
              <w:rPr>
                <w:rFonts w:ascii="Arial" w:hAnsi="Arial" w:cs="Arial"/>
                <w:sz w:val="18"/>
                <w:szCs w:val="18"/>
              </w:rPr>
              <w:t xml:space="preserve">, </w:t>
            </w:r>
            <w:r w:rsidR="00C23F88">
              <w:rPr>
                <w:rFonts w:ascii="Arial" w:hAnsi="Arial" w:cs="Arial"/>
                <w:sz w:val="18"/>
                <w:szCs w:val="18"/>
              </w:rPr>
              <w:t xml:space="preserve">data </w:t>
            </w:r>
            <w:r w:rsidR="009D0290">
              <w:rPr>
                <w:rFonts w:ascii="Arial" w:hAnsi="Arial" w:cs="Arial"/>
                <w:sz w:val="18"/>
                <w:szCs w:val="18"/>
              </w:rPr>
              <w:t xml:space="preserve">spreadsheet </w:t>
            </w:r>
            <w:r>
              <w:rPr>
                <w:rFonts w:ascii="Arial" w:hAnsi="Arial" w:cs="Arial"/>
                <w:sz w:val="18"/>
                <w:szCs w:val="18"/>
              </w:rPr>
              <w:t xml:space="preserve">and </w:t>
            </w:r>
            <w:r w:rsidR="00F84A77">
              <w:rPr>
                <w:rFonts w:ascii="Arial" w:hAnsi="Arial" w:cs="Arial"/>
                <w:sz w:val="18"/>
                <w:szCs w:val="18"/>
              </w:rPr>
              <w:t>Venn</w:t>
            </w:r>
            <w:r>
              <w:rPr>
                <w:rFonts w:ascii="Arial" w:hAnsi="Arial" w:cs="Arial"/>
                <w:sz w:val="18"/>
                <w:szCs w:val="18"/>
              </w:rPr>
              <w:t xml:space="preserve"> diagrams are updated and shared </w:t>
            </w:r>
            <w:r w:rsidR="00C23F88">
              <w:rPr>
                <w:rFonts w:ascii="Arial" w:hAnsi="Arial" w:cs="Arial"/>
                <w:sz w:val="18"/>
                <w:szCs w:val="18"/>
              </w:rPr>
              <w:t xml:space="preserve">with all staff </w:t>
            </w:r>
            <w:r>
              <w:rPr>
                <w:rFonts w:ascii="Arial" w:hAnsi="Arial" w:cs="Arial"/>
                <w:sz w:val="18"/>
                <w:szCs w:val="18"/>
              </w:rPr>
              <w:t>half termly</w:t>
            </w:r>
          </w:p>
          <w:p w14:paraId="5E9E67AC" w14:textId="4A9AEC7E" w:rsidR="009836F6" w:rsidRDefault="009836F6" w:rsidP="009836F6">
            <w:pPr>
              <w:rPr>
                <w:rFonts w:ascii="Arial" w:hAnsi="Arial" w:cs="Arial"/>
                <w:sz w:val="18"/>
                <w:szCs w:val="18"/>
              </w:rPr>
            </w:pPr>
            <w:r>
              <w:rPr>
                <w:rFonts w:ascii="Arial" w:hAnsi="Arial" w:cs="Arial"/>
                <w:sz w:val="18"/>
                <w:szCs w:val="18"/>
              </w:rPr>
              <w:t>- Provision and progress of identified pupils will be discussed in phase meetings fortnightly</w:t>
            </w:r>
            <w:r w:rsidR="00E832F2">
              <w:rPr>
                <w:rFonts w:ascii="Arial" w:hAnsi="Arial" w:cs="Arial"/>
                <w:sz w:val="18"/>
                <w:szCs w:val="18"/>
              </w:rPr>
              <w:t xml:space="preserve"> to ensure accelerated progress for disadvantaged pupils</w:t>
            </w:r>
          </w:p>
          <w:p w14:paraId="7D374770" w14:textId="2C98A918" w:rsidR="009D0290" w:rsidRDefault="009D0290" w:rsidP="009836F6">
            <w:pPr>
              <w:rPr>
                <w:rFonts w:ascii="Arial" w:hAnsi="Arial" w:cs="Arial"/>
                <w:sz w:val="18"/>
                <w:szCs w:val="18"/>
              </w:rPr>
            </w:pPr>
            <w:r>
              <w:rPr>
                <w:rFonts w:ascii="Arial" w:hAnsi="Arial" w:cs="Arial"/>
                <w:sz w:val="18"/>
                <w:szCs w:val="18"/>
              </w:rPr>
              <w:t xml:space="preserve">- Intervention Impact Sheets will illustrate the effectiveness of interventions and identify next steps </w:t>
            </w:r>
          </w:p>
          <w:p w14:paraId="58C81185" w14:textId="63B19415" w:rsidR="00C23F88" w:rsidRDefault="00C23F88" w:rsidP="009836F6">
            <w:pPr>
              <w:rPr>
                <w:rFonts w:ascii="Arial" w:hAnsi="Arial" w:cs="Arial"/>
                <w:sz w:val="18"/>
                <w:szCs w:val="18"/>
              </w:rPr>
            </w:pPr>
            <w:r w:rsidRPr="00E07754">
              <w:rPr>
                <w:rFonts w:ascii="Arial" w:hAnsi="Arial" w:cs="Arial"/>
                <w:sz w:val="18"/>
                <w:szCs w:val="18"/>
              </w:rPr>
              <w:t>- The skills and knowledge of colleagues will be developed in order to accelerate the progress of pupils</w:t>
            </w:r>
            <w:r w:rsidR="00E07754" w:rsidRPr="00E07754">
              <w:rPr>
                <w:rFonts w:ascii="Arial" w:hAnsi="Arial" w:cs="Arial"/>
                <w:sz w:val="18"/>
                <w:szCs w:val="18"/>
              </w:rPr>
              <w:t xml:space="preserve"> through CPD</w:t>
            </w:r>
          </w:p>
          <w:p w14:paraId="6CB82C6A" w14:textId="45345196" w:rsidR="00C23F88" w:rsidRDefault="00C23F88" w:rsidP="009836F6">
            <w:pPr>
              <w:rPr>
                <w:rFonts w:ascii="Arial" w:hAnsi="Arial" w:cs="Arial"/>
                <w:sz w:val="18"/>
                <w:szCs w:val="18"/>
              </w:rPr>
            </w:pPr>
            <w:r w:rsidRPr="00340193">
              <w:rPr>
                <w:rFonts w:ascii="Arial" w:hAnsi="Arial" w:cs="Arial"/>
                <w:sz w:val="18"/>
                <w:szCs w:val="18"/>
              </w:rPr>
              <w:t xml:space="preserve">- The school’s SEND Action Plan also identifies in detail provisions made for children with </w:t>
            </w:r>
            <w:r w:rsidR="00155CCC" w:rsidRPr="00340193">
              <w:rPr>
                <w:rFonts w:ascii="Arial" w:hAnsi="Arial" w:cs="Arial"/>
                <w:sz w:val="18"/>
                <w:szCs w:val="18"/>
              </w:rPr>
              <w:t>complex</w:t>
            </w:r>
            <w:r w:rsidRPr="00340193">
              <w:rPr>
                <w:rFonts w:ascii="Arial" w:hAnsi="Arial" w:cs="Arial"/>
                <w:sz w:val="18"/>
                <w:szCs w:val="18"/>
              </w:rPr>
              <w:t xml:space="preserve"> barriers</w:t>
            </w:r>
          </w:p>
          <w:p w14:paraId="3A695F52" w14:textId="61BC66A6" w:rsidR="009836F6" w:rsidRPr="009836F6" w:rsidRDefault="00C23F88" w:rsidP="009836F6">
            <w:pPr>
              <w:rPr>
                <w:rFonts w:ascii="Arial" w:hAnsi="Arial" w:cs="Arial"/>
                <w:sz w:val="18"/>
                <w:szCs w:val="18"/>
              </w:rPr>
            </w:pPr>
            <w:r w:rsidRPr="00116F6B">
              <w:rPr>
                <w:rFonts w:ascii="Arial" w:hAnsi="Arial" w:cs="Arial"/>
                <w:sz w:val="18"/>
                <w:szCs w:val="18"/>
              </w:rPr>
              <w:t xml:space="preserve">- </w:t>
            </w:r>
            <w:r w:rsidR="00340193" w:rsidRPr="00116F6B">
              <w:rPr>
                <w:rFonts w:ascii="Arial" w:hAnsi="Arial" w:cs="Arial"/>
                <w:sz w:val="18"/>
                <w:szCs w:val="18"/>
              </w:rPr>
              <w:t>Parental involvement with school will increase through c</w:t>
            </w:r>
            <w:r w:rsidRPr="00116F6B">
              <w:rPr>
                <w:rFonts w:ascii="Arial" w:hAnsi="Arial" w:cs="Arial"/>
                <w:sz w:val="18"/>
                <w:szCs w:val="18"/>
              </w:rPr>
              <w:t xml:space="preserve">ontinuation of the PEEP and LPPA agenda </w:t>
            </w:r>
          </w:p>
        </w:tc>
        <w:tc>
          <w:tcPr>
            <w:tcW w:w="6030" w:type="dxa"/>
            <w:gridSpan w:val="5"/>
          </w:tcPr>
          <w:p w14:paraId="75B716F9" w14:textId="4D838BE7" w:rsidR="00E832F2" w:rsidRPr="00BE5C58" w:rsidRDefault="00E832F2" w:rsidP="009D0290">
            <w:pPr>
              <w:pStyle w:val="ListParagraph"/>
              <w:numPr>
                <w:ilvl w:val="0"/>
                <w:numId w:val="28"/>
              </w:numPr>
              <w:rPr>
                <w:rFonts w:ascii="Arial" w:hAnsi="Arial" w:cs="Arial"/>
                <w:sz w:val="18"/>
                <w:szCs w:val="18"/>
              </w:rPr>
            </w:pPr>
            <w:r w:rsidRPr="00BE5C58">
              <w:rPr>
                <w:rFonts w:ascii="Arial" w:hAnsi="Arial" w:cs="Arial"/>
                <w:sz w:val="18"/>
                <w:szCs w:val="18"/>
              </w:rPr>
              <w:t>Minutes from Learning Mentor meetings and CPOMS records will show external needs of families/pupils are being met.</w:t>
            </w:r>
          </w:p>
          <w:p w14:paraId="1E8B6456" w14:textId="405BE2DF" w:rsidR="00A6273A" w:rsidRPr="00BE5C58" w:rsidRDefault="009D0290" w:rsidP="009D0290">
            <w:pPr>
              <w:pStyle w:val="ListParagraph"/>
              <w:numPr>
                <w:ilvl w:val="0"/>
                <w:numId w:val="28"/>
              </w:numPr>
              <w:rPr>
                <w:rFonts w:ascii="Arial" w:hAnsi="Arial" w:cs="Arial"/>
                <w:sz w:val="18"/>
                <w:szCs w:val="18"/>
              </w:rPr>
            </w:pPr>
            <w:r w:rsidRPr="00BE5C58">
              <w:rPr>
                <w:rFonts w:ascii="Arial" w:hAnsi="Arial" w:cs="Arial"/>
                <w:sz w:val="18"/>
                <w:szCs w:val="18"/>
              </w:rPr>
              <w:t xml:space="preserve">Scrutiny of </w:t>
            </w:r>
            <w:r w:rsidR="006409D1" w:rsidRPr="00BE5C58">
              <w:rPr>
                <w:rFonts w:ascii="Arial" w:hAnsi="Arial" w:cs="Arial"/>
                <w:sz w:val="18"/>
                <w:szCs w:val="18"/>
              </w:rPr>
              <w:t xml:space="preserve">pupil data </w:t>
            </w:r>
            <w:r w:rsidR="00155CCC" w:rsidRPr="00BE5C58">
              <w:rPr>
                <w:rFonts w:ascii="Arial" w:hAnsi="Arial" w:cs="Arial"/>
                <w:sz w:val="18"/>
                <w:szCs w:val="18"/>
              </w:rPr>
              <w:t xml:space="preserve">by the PPG working party </w:t>
            </w:r>
            <w:r w:rsidRPr="00BE5C58">
              <w:rPr>
                <w:rFonts w:ascii="Arial" w:hAnsi="Arial" w:cs="Arial"/>
                <w:sz w:val="18"/>
                <w:szCs w:val="18"/>
              </w:rPr>
              <w:t xml:space="preserve">will show </w:t>
            </w:r>
            <w:r w:rsidR="00C23F88" w:rsidRPr="00BE5C58">
              <w:rPr>
                <w:rFonts w:ascii="Arial" w:hAnsi="Arial" w:cs="Arial"/>
                <w:sz w:val="18"/>
                <w:szCs w:val="18"/>
              </w:rPr>
              <w:t>better than expected progress</w:t>
            </w:r>
            <w:r w:rsidRPr="00BE5C58">
              <w:rPr>
                <w:rFonts w:ascii="Arial" w:hAnsi="Arial" w:cs="Arial"/>
                <w:sz w:val="18"/>
                <w:szCs w:val="18"/>
              </w:rPr>
              <w:t xml:space="preserve"> of </w:t>
            </w:r>
            <w:r w:rsidR="00C23F88" w:rsidRPr="00BE5C58">
              <w:rPr>
                <w:rFonts w:ascii="Arial" w:hAnsi="Arial" w:cs="Arial"/>
                <w:sz w:val="18"/>
                <w:szCs w:val="18"/>
              </w:rPr>
              <w:t xml:space="preserve">identified </w:t>
            </w:r>
            <w:r w:rsidRPr="00BE5C58">
              <w:rPr>
                <w:rFonts w:ascii="Arial" w:hAnsi="Arial" w:cs="Arial"/>
                <w:sz w:val="18"/>
                <w:szCs w:val="18"/>
              </w:rPr>
              <w:t>pupils</w:t>
            </w:r>
          </w:p>
          <w:p w14:paraId="4E6CD7B4" w14:textId="532FB898" w:rsidR="00192A48" w:rsidRPr="00BE5C58" w:rsidRDefault="00192A48" w:rsidP="009D0290">
            <w:pPr>
              <w:pStyle w:val="ListParagraph"/>
              <w:numPr>
                <w:ilvl w:val="0"/>
                <w:numId w:val="28"/>
              </w:numPr>
              <w:rPr>
                <w:rFonts w:ascii="Arial" w:hAnsi="Arial" w:cs="Arial"/>
                <w:sz w:val="18"/>
                <w:szCs w:val="18"/>
              </w:rPr>
            </w:pPr>
            <w:r w:rsidRPr="00BE5C58">
              <w:rPr>
                <w:rFonts w:ascii="Arial" w:hAnsi="Arial" w:cs="Arial"/>
                <w:sz w:val="18"/>
                <w:szCs w:val="18"/>
              </w:rPr>
              <w:t xml:space="preserve">Scrutiny of provision maps and intervention impact sheets </w:t>
            </w:r>
            <w:r w:rsidR="00155CCC" w:rsidRPr="00BE5C58">
              <w:rPr>
                <w:rFonts w:ascii="Arial" w:hAnsi="Arial" w:cs="Arial"/>
                <w:sz w:val="18"/>
                <w:szCs w:val="18"/>
              </w:rPr>
              <w:t xml:space="preserve">by the PPG working party </w:t>
            </w:r>
            <w:r w:rsidRPr="00BE5C58">
              <w:rPr>
                <w:rFonts w:ascii="Arial" w:hAnsi="Arial" w:cs="Arial"/>
                <w:sz w:val="18"/>
                <w:szCs w:val="18"/>
              </w:rPr>
              <w:t xml:space="preserve">will </w:t>
            </w:r>
            <w:r w:rsidR="006409D1" w:rsidRPr="00BE5C58">
              <w:rPr>
                <w:rFonts w:ascii="Arial" w:hAnsi="Arial" w:cs="Arial"/>
                <w:sz w:val="18"/>
                <w:szCs w:val="18"/>
              </w:rPr>
              <w:t>show accelerated progress</w:t>
            </w:r>
          </w:p>
          <w:p w14:paraId="2612E05A" w14:textId="13504818" w:rsidR="00192A48" w:rsidRPr="00BE5C58" w:rsidRDefault="00192A48" w:rsidP="009D0290">
            <w:pPr>
              <w:pStyle w:val="ListParagraph"/>
              <w:numPr>
                <w:ilvl w:val="0"/>
                <w:numId w:val="28"/>
              </w:numPr>
              <w:rPr>
                <w:rFonts w:ascii="Arial" w:hAnsi="Arial" w:cs="Arial"/>
                <w:sz w:val="18"/>
                <w:szCs w:val="18"/>
              </w:rPr>
            </w:pPr>
            <w:r w:rsidRPr="00BE5C58">
              <w:rPr>
                <w:rFonts w:ascii="Arial" w:hAnsi="Arial" w:cs="Arial"/>
                <w:sz w:val="18"/>
                <w:szCs w:val="18"/>
              </w:rPr>
              <w:t>Minutes from staff meetings will show that the progress of disadvantaged pupils is high on the agenda and that regular action is taken to accelerate the progress of these children</w:t>
            </w:r>
          </w:p>
          <w:p w14:paraId="777A9E15" w14:textId="6B1FD79D" w:rsidR="00E967C4" w:rsidRPr="00BE5C58" w:rsidRDefault="00E967C4" w:rsidP="00E832F2">
            <w:pPr>
              <w:pStyle w:val="ListParagraph"/>
              <w:numPr>
                <w:ilvl w:val="0"/>
                <w:numId w:val="28"/>
              </w:numPr>
              <w:rPr>
                <w:rFonts w:ascii="Arial" w:hAnsi="Arial" w:cs="Arial"/>
                <w:sz w:val="18"/>
                <w:szCs w:val="18"/>
              </w:rPr>
            </w:pPr>
            <w:r w:rsidRPr="00BE5C58">
              <w:rPr>
                <w:rFonts w:ascii="Arial" w:hAnsi="Arial" w:cs="Arial"/>
                <w:sz w:val="18"/>
                <w:szCs w:val="18"/>
              </w:rPr>
              <w:t xml:space="preserve">Staff confidence </w:t>
            </w:r>
            <w:r w:rsidR="00E832F2" w:rsidRPr="00BE5C58">
              <w:rPr>
                <w:rFonts w:ascii="Arial" w:hAnsi="Arial" w:cs="Arial"/>
                <w:sz w:val="18"/>
                <w:szCs w:val="18"/>
              </w:rPr>
              <w:t xml:space="preserve">in dealing with pupils with multiple needs will </w:t>
            </w:r>
            <w:r w:rsidRPr="00BE5C58">
              <w:rPr>
                <w:rFonts w:ascii="Arial" w:hAnsi="Arial" w:cs="Arial"/>
                <w:sz w:val="18"/>
                <w:szCs w:val="18"/>
              </w:rPr>
              <w:t>have increased</w:t>
            </w:r>
            <w:r w:rsidR="00C83884" w:rsidRPr="00BE5C58">
              <w:rPr>
                <w:rFonts w:ascii="Arial" w:hAnsi="Arial" w:cs="Arial"/>
                <w:sz w:val="18"/>
                <w:szCs w:val="18"/>
              </w:rPr>
              <w:t>. This will be evidenced through book scrutinies, drop-ins and data drops</w:t>
            </w:r>
          </w:p>
        </w:tc>
      </w:tr>
      <w:tr w:rsidR="00D853CC" w:rsidRPr="002954A6" w14:paraId="712AA8B8" w14:textId="77777777" w:rsidTr="00804281">
        <w:trPr>
          <w:gridAfter w:val="1"/>
          <w:wAfter w:w="65" w:type="dxa"/>
        </w:trPr>
        <w:tc>
          <w:tcPr>
            <w:tcW w:w="817" w:type="dxa"/>
            <w:tcMar>
              <w:top w:w="57" w:type="dxa"/>
              <w:bottom w:w="57" w:type="dxa"/>
            </w:tcMar>
          </w:tcPr>
          <w:p w14:paraId="0DEA16C0" w14:textId="3D35AC1F" w:rsidR="00D853CC" w:rsidRPr="002954A6" w:rsidRDefault="00D853CC" w:rsidP="002962F2">
            <w:pPr>
              <w:pStyle w:val="ListParagraph"/>
              <w:numPr>
                <w:ilvl w:val="0"/>
                <w:numId w:val="21"/>
              </w:numPr>
              <w:tabs>
                <w:tab w:val="left" w:pos="142"/>
              </w:tabs>
              <w:ind w:left="426"/>
              <w:jc w:val="both"/>
              <w:rPr>
                <w:rFonts w:ascii="Arial" w:hAnsi="Arial" w:cs="Arial"/>
                <w:b/>
              </w:rPr>
            </w:pPr>
          </w:p>
        </w:tc>
        <w:tc>
          <w:tcPr>
            <w:tcW w:w="8505" w:type="dxa"/>
            <w:gridSpan w:val="6"/>
            <w:tcMar>
              <w:top w:w="57" w:type="dxa"/>
              <w:bottom w:w="57" w:type="dxa"/>
            </w:tcMar>
          </w:tcPr>
          <w:p w14:paraId="3CA09499" w14:textId="752CFA71" w:rsidR="00D853CC" w:rsidRDefault="00E60380" w:rsidP="005B29D8">
            <w:pPr>
              <w:rPr>
                <w:rFonts w:ascii="Arial" w:hAnsi="Arial" w:cs="Arial"/>
                <w:b/>
                <w:sz w:val="18"/>
                <w:szCs w:val="18"/>
              </w:rPr>
            </w:pPr>
            <w:r>
              <w:rPr>
                <w:rFonts w:ascii="Arial" w:hAnsi="Arial" w:cs="Arial"/>
                <w:b/>
                <w:sz w:val="18"/>
                <w:szCs w:val="18"/>
              </w:rPr>
              <w:t>Pupils with communication and language difficulties will make accelerated progress</w:t>
            </w:r>
          </w:p>
          <w:p w14:paraId="7771777D" w14:textId="10D83436" w:rsidR="00D853CC" w:rsidRPr="00C83884" w:rsidRDefault="00C83884" w:rsidP="00C83884">
            <w:pPr>
              <w:rPr>
                <w:rFonts w:ascii="Arial" w:hAnsi="Arial" w:cs="Arial"/>
                <w:sz w:val="18"/>
                <w:szCs w:val="18"/>
                <w:highlight w:val="yellow"/>
              </w:rPr>
            </w:pPr>
            <w:r w:rsidRPr="00C83884">
              <w:rPr>
                <w:rFonts w:ascii="Arial" w:hAnsi="Arial" w:cs="Arial"/>
                <w:sz w:val="18"/>
                <w:szCs w:val="18"/>
              </w:rPr>
              <w:t>-</w:t>
            </w:r>
            <w:r>
              <w:rPr>
                <w:rFonts w:ascii="Arial" w:hAnsi="Arial" w:cs="Arial"/>
                <w:sz w:val="18"/>
                <w:szCs w:val="18"/>
              </w:rPr>
              <w:t xml:space="preserve"> </w:t>
            </w:r>
            <w:r w:rsidR="00D853CC" w:rsidRPr="00C83884">
              <w:rPr>
                <w:rFonts w:ascii="Arial" w:hAnsi="Arial" w:cs="Arial"/>
                <w:sz w:val="18"/>
                <w:szCs w:val="18"/>
              </w:rPr>
              <w:t>Disadvantaged 2 year olds are given 15 hours per week of Pre-nursery experience as opposed to the 6 hours per week given to all children</w:t>
            </w:r>
            <w:r w:rsidR="00A776EA" w:rsidRPr="00C83884">
              <w:rPr>
                <w:rFonts w:ascii="Arial" w:hAnsi="Arial" w:cs="Arial"/>
                <w:sz w:val="18"/>
                <w:szCs w:val="18"/>
              </w:rPr>
              <w:t xml:space="preserve">. </w:t>
            </w:r>
            <w:r w:rsidR="00A776EA" w:rsidRPr="00116F6B">
              <w:rPr>
                <w:rFonts w:ascii="Arial" w:hAnsi="Arial" w:cs="Arial"/>
                <w:sz w:val="18"/>
                <w:szCs w:val="18"/>
              </w:rPr>
              <w:t>Progress of these pupils will be closely monitored by EYFS Lead</w:t>
            </w:r>
          </w:p>
          <w:p w14:paraId="131F5FA8" w14:textId="0D9647DE" w:rsidR="00D853CC" w:rsidRPr="00116F6B" w:rsidRDefault="00E241E6" w:rsidP="00E241E6">
            <w:pPr>
              <w:rPr>
                <w:rFonts w:ascii="Arial" w:hAnsi="Arial" w:cs="Arial"/>
                <w:sz w:val="18"/>
                <w:szCs w:val="18"/>
              </w:rPr>
            </w:pPr>
            <w:r>
              <w:rPr>
                <w:rFonts w:ascii="Arial" w:hAnsi="Arial" w:cs="Arial"/>
                <w:sz w:val="18"/>
                <w:szCs w:val="18"/>
              </w:rPr>
              <w:t xml:space="preserve">- </w:t>
            </w:r>
            <w:r w:rsidR="00D853CC" w:rsidRPr="00E241E6">
              <w:rPr>
                <w:rFonts w:ascii="Arial" w:hAnsi="Arial" w:cs="Arial"/>
                <w:sz w:val="18"/>
                <w:szCs w:val="18"/>
              </w:rPr>
              <w:t>In nursery all EYPP children will take part in an intervention around Communication and Language in addition to their target</w:t>
            </w:r>
            <w:r w:rsidR="00E60380" w:rsidRPr="00E241E6">
              <w:rPr>
                <w:rFonts w:ascii="Arial" w:hAnsi="Arial" w:cs="Arial"/>
                <w:sz w:val="18"/>
                <w:szCs w:val="18"/>
              </w:rPr>
              <w:t xml:space="preserve"> – The results of this intervention will be closely monitored</w:t>
            </w:r>
            <w:r w:rsidR="00A776EA" w:rsidRPr="00E241E6">
              <w:rPr>
                <w:rFonts w:ascii="Arial" w:hAnsi="Arial" w:cs="Arial"/>
                <w:sz w:val="18"/>
                <w:szCs w:val="18"/>
              </w:rPr>
              <w:t xml:space="preserve"> </w:t>
            </w:r>
            <w:r w:rsidR="00A776EA" w:rsidRPr="00116F6B">
              <w:rPr>
                <w:rFonts w:ascii="Arial" w:hAnsi="Arial" w:cs="Arial"/>
                <w:sz w:val="18"/>
                <w:szCs w:val="18"/>
              </w:rPr>
              <w:t>by EYFS Lead</w:t>
            </w:r>
            <w:r w:rsidR="00116F6B" w:rsidRPr="00116F6B">
              <w:rPr>
                <w:rFonts w:ascii="Arial" w:hAnsi="Arial" w:cs="Arial"/>
                <w:sz w:val="18"/>
                <w:szCs w:val="18"/>
              </w:rPr>
              <w:t xml:space="preserve"> </w:t>
            </w:r>
          </w:p>
          <w:p w14:paraId="34681D74" w14:textId="60BBF4B4" w:rsidR="00E241E6" w:rsidRPr="00116F6B" w:rsidRDefault="00E241E6" w:rsidP="00E241E6">
            <w:pPr>
              <w:rPr>
                <w:rFonts w:ascii="Arial" w:hAnsi="Arial" w:cs="Arial"/>
                <w:sz w:val="18"/>
                <w:szCs w:val="18"/>
              </w:rPr>
            </w:pPr>
            <w:r w:rsidRPr="00116F6B">
              <w:rPr>
                <w:rFonts w:ascii="Arial" w:hAnsi="Arial" w:cs="Arial"/>
                <w:sz w:val="18"/>
                <w:szCs w:val="18"/>
              </w:rPr>
              <w:t xml:space="preserve"> - Targets for the children will be set and reviewed half termly, by the EYFS Lead</w:t>
            </w:r>
          </w:p>
          <w:p w14:paraId="409BBB48" w14:textId="5C2C7092" w:rsidR="00D853CC" w:rsidRPr="00116F6B" w:rsidRDefault="00E241E6" w:rsidP="00E241E6">
            <w:pPr>
              <w:rPr>
                <w:rFonts w:ascii="Arial" w:hAnsi="Arial" w:cs="Arial"/>
                <w:sz w:val="18"/>
                <w:szCs w:val="18"/>
              </w:rPr>
            </w:pPr>
            <w:r w:rsidRPr="00116F6B">
              <w:rPr>
                <w:rFonts w:ascii="Arial" w:hAnsi="Arial" w:cs="Arial"/>
                <w:sz w:val="18"/>
                <w:szCs w:val="18"/>
              </w:rPr>
              <w:t xml:space="preserve"> - </w:t>
            </w:r>
            <w:r w:rsidR="00D853CC" w:rsidRPr="00116F6B">
              <w:rPr>
                <w:rFonts w:ascii="Arial" w:hAnsi="Arial" w:cs="Arial"/>
                <w:sz w:val="18"/>
                <w:szCs w:val="18"/>
              </w:rPr>
              <w:t>In Reception all PPG children will be involved in an action research project led by a TA based around Communication and Language</w:t>
            </w:r>
            <w:r w:rsidR="00E60380" w:rsidRPr="00116F6B">
              <w:rPr>
                <w:rFonts w:ascii="Arial" w:hAnsi="Arial" w:cs="Arial"/>
                <w:sz w:val="18"/>
                <w:szCs w:val="18"/>
              </w:rPr>
              <w:t xml:space="preserve"> – The results of this intervention will be closely monitored</w:t>
            </w:r>
          </w:p>
          <w:p w14:paraId="59B4B9AF" w14:textId="2FE78A93" w:rsidR="00A776EA" w:rsidRPr="00116F6B" w:rsidRDefault="00E241E6" w:rsidP="00E241E6">
            <w:pPr>
              <w:rPr>
                <w:rFonts w:ascii="Arial" w:hAnsi="Arial" w:cs="Arial"/>
                <w:sz w:val="18"/>
                <w:szCs w:val="18"/>
              </w:rPr>
            </w:pPr>
            <w:r w:rsidRPr="00116F6B">
              <w:rPr>
                <w:rFonts w:ascii="Arial" w:hAnsi="Arial" w:cs="Arial"/>
                <w:sz w:val="18"/>
                <w:szCs w:val="18"/>
              </w:rPr>
              <w:t xml:space="preserve"> - </w:t>
            </w:r>
            <w:r w:rsidR="00A776EA" w:rsidRPr="00116F6B">
              <w:rPr>
                <w:rFonts w:ascii="Arial" w:hAnsi="Arial" w:cs="Arial"/>
                <w:sz w:val="18"/>
                <w:szCs w:val="18"/>
              </w:rPr>
              <w:t>Analysis of KS1 children’s communication and language needs will take place termly, to assess the need for further intervention</w:t>
            </w:r>
          </w:p>
          <w:p w14:paraId="68778DA1" w14:textId="000BDA25" w:rsidR="00A776EA" w:rsidRPr="00BE5C58" w:rsidRDefault="00A776EA" w:rsidP="00BE5C58">
            <w:pPr>
              <w:rPr>
                <w:rFonts w:ascii="Arial" w:hAnsi="Arial" w:cs="Arial"/>
                <w:sz w:val="18"/>
                <w:szCs w:val="18"/>
              </w:rPr>
            </w:pPr>
            <w:r w:rsidRPr="00116F6B">
              <w:rPr>
                <w:rFonts w:ascii="Arial" w:hAnsi="Arial" w:cs="Arial"/>
                <w:sz w:val="18"/>
                <w:szCs w:val="18"/>
              </w:rPr>
              <w:t>- The school’s SEND Action Plan also identifies in detail provisions made for children with communication and language needs</w:t>
            </w:r>
          </w:p>
        </w:tc>
        <w:tc>
          <w:tcPr>
            <w:tcW w:w="6030" w:type="dxa"/>
            <w:gridSpan w:val="5"/>
          </w:tcPr>
          <w:p w14:paraId="1469C3CC" w14:textId="38891EAF" w:rsidR="00155CCC" w:rsidRPr="00BE5C58" w:rsidRDefault="00155CCC" w:rsidP="005B29D8">
            <w:pPr>
              <w:pStyle w:val="ListParagraph"/>
              <w:numPr>
                <w:ilvl w:val="0"/>
                <w:numId w:val="28"/>
              </w:numPr>
              <w:rPr>
                <w:rFonts w:ascii="Arial" w:hAnsi="Arial" w:cs="Arial"/>
                <w:sz w:val="18"/>
                <w:szCs w:val="18"/>
              </w:rPr>
            </w:pPr>
            <w:r w:rsidRPr="00BE5C58">
              <w:rPr>
                <w:rFonts w:ascii="Arial" w:hAnsi="Arial" w:cs="Arial"/>
                <w:sz w:val="18"/>
                <w:szCs w:val="18"/>
              </w:rPr>
              <w:t>There will be an increase in the number of disadvantaged children meeting expected or better standards in CLL</w:t>
            </w:r>
          </w:p>
          <w:p w14:paraId="337FCDDE" w14:textId="1EDB5CBB" w:rsidR="00D853CC" w:rsidRPr="00BE5C58" w:rsidRDefault="00D853CC" w:rsidP="005B29D8">
            <w:pPr>
              <w:pStyle w:val="ListParagraph"/>
              <w:numPr>
                <w:ilvl w:val="0"/>
                <w:numId w:val="28"/>
              </w:numPr>
              <w:rPr>
                <w:rFonts w:ascii="Arial" w:hAnsi="Arial" w:cs="Arial"/>
                <w:sz w:val="18"/>
                <w:szCs w:val="18"/>
              </w:rPr>
            </w:pPr>
            <w:r w:rsidRPr="00BE5C58">
              <w:rPr>
                <w:rFonts w:ascii="Arial" w:hAnsi="Arial" w:cs="Arial"/>
                <w:sz w:val="18"/>
                <w:szCs w:val="18"/>
              </w:rPr>
              <w:t xml:space="preserve">Records </w:t>
            </w:r>
            <w:r w:rsidR="00E241E6" w:rsidRPr="00BE5C58">
              <w:rPr>
                <w:rFonts w:ascii="Arial" w:hAnsi="Arial" w:cs="Arial"/>
                <w:sz w:val="18"/>
                <w:szCs w:val="18"/>
              </w:rPr>
              <w:t xml:space="preserve">kept </w:t>
            </w:r>
            <w:r w:rsidRPr="00BE5C58">
              <w:rPr>
                <w:rFonts w:ascii="Arial" w:hAnsi="Arial" w:cs="Arial"/>
                <w:sz w:val="18"/>
                <w:szCs w:val="18"/>
              </w:rPr>
              <w:t xml:space="preserve">of </w:t>
            </w:r>
            <w:r w:rsidR="00E241E6" w:rsidRPr="00BE5C58">
              <w:rPr>
                <w:rFonts w:ascii="Arial" w:hAnsi="Arial" w:cs="Arial"/>
                <w:sz w:val="18"/>
                <w:szCs w:val="18"/>
              </w:rPr>
              <w:t>2YO CLL will demonstrate better than expected progress</w:t>
            </w:r>
          </w:p>
          <w:p w14:paraId="322B4FA7" w14:textId="68C97A68" w:rsidR="00D853CC" w:rsidRPr="00BE5C58" w:rsidRDefault="00E241E6" w:rsidP="00E241E6">
            <w:pPr>
              <w:pStyle w:val="ListParagraph"/>
              <w:numPr>
                <w:ilvl w:val="0"/>
                <w:numId w:val="28"/>
              </w:numPr>
              <w:rPr>
                <w:rFonts w:ascii="Arial" w:hAnsi="Arial" w:cs="Arial"/>
                <w:sz w:val="18"/>
                <w:szCs w:val="18"/>
              </w:rPr>
            </w:pPr>
            <w:r w:rsidRPr="00BE5C58">
              <w:rPr>
                <w:rFonts w:ascii="Arial" w:hAnsi="Arial" w:cs="Arial"/>
                <w:sz w:val="18"/>
                <w:szCs w:val="18"/>
              </w:rPr>
              <w:t>A</w:t>
            </w:r>
            <w:r w:rsidR="00D853CC" w:rsidRPr="00BE5C58">
              <w:rPr>
                <w:rFonts w:ascii="Arial" w:hAnsi="Arial" w:cs="Arial"/>
                <w:sz w:val="18"/>
                <w:szCs w:val="18"/>
              </w:rPr>
              <w:t>ction research completed</w:t>
            </w:r>
            <w:r w:rsidRPr="00BE5C58">
              <w:rPr>
                <w:rFonts w:ascii="Arial" w:hAnsi="Arial" w:cs="Arial"/>
                <w:sz w:val="18"/>
                <w:szCs w:val="18"/>
              </w:rPr>
              <w:t xml:space="preserve"> will demonstrate the effectiveness of target setting and extra provision for identified pupils</w:t>
            </w:r>
            <w:r w:rsidR="00155CCC" w:rsidRPr="00BE5C58">
              <w:rPr>
                <w:rFonts w:ascii="Arial" w:hAnsi="Arial" w:cs="Arial"/>
                <w:sz w:val="18"/>
                <w:szCs w:val="18"/>
              </w:rPr>
              <w:t>. This will be monitored and scrutinised by the EYFS Lead and fed-back to the PPG working party termly</w:t>
            </w:r>
          </w:p>
          <w:p w14:paraId="4D813713" w14:textId="132CF9A4" w:rsidR="00E241E6" w:rsidRPr="00BE5C58" w:rsidRDefault="00E241E6" w:rsidP="00E241E6">
            <w:pPr>
              <w:pStyle w:val="ListParagraph"/>
              <w:numPr>
                <w:ilvl w:val="0"/>
                <w:numId w:val="28"/>
              </w:numPr>
              <w:rPr>
                <w:rFonts w:ascii="Arial" w:hAnsi="Arial" w:cs="Arial"/>
                <w:sz w:val="18"/>
                <w:szCs w:val="18"/>
              </w:rPr>
            </w:pPr>
          </w:p>
        </w:tc>
      </w:tr>
      <w:tr w:rsidR="00D853CC" w:rsidRPr="002954A6" w14:paraId="4901A4FC" w14:textId="77777777" w:rsidTr="00804281">
        <w:trPr>
          <w:gridAfter w:val="1"/>
          <w:wAfter w:w="65" w:type="dxa"/>
          <w:trHeight w:val="3626"/>
        </w:trPr>
        <w:tc>
          <w:tcPr>
            <w:tcW w:w="817" w:type="dxa"/>
            <w:tcMar>
              <w:top w:w="57" w:type="dxa"/>
              <w:bottom w:w="57" w:type="dxa"/>
            </w:tcMar>
          </w:tcPr>
          <w:p w14:paraId="0C978C5D" w14:textId="77777777" w:rsidR="00D853CC" w:rsidRPr="002954A6" w:rsidRDefault="00D853CC" w:rsidP="002962F2">
            <w:pPr>
              <w:pStyle w:val="ListParagraph"/>
              <w:numPr>
                <w:ilvl w:val="0"/>
                <w:numId w:val="21"/>
              </w:numPr>
              <w:tabs>
                <w:tab w:val="left" w:pos="142"/>
              </w:tabs>
              <w:ind w:left="426"/>
              <w:jc w:val="both"/>
              <w:rPr>
                <w:rFonts w:ascii="Arial" w:hAnsi="Arial" w:cs="Arial"/>
                <w:b/>
              </w:rPr>
            </w:pPr>
          </w:p>
        </w:tc>
        <w:tc>
          <w:tcPr>
            <w:tcW w:w="8505" w:type="dxa"/>
            <w:gridSpan w:val="6"/>
            <w:tcMar>
              <w:top w:w="57" w:type="dxa"/>
              <w:bottom w:w="57" w:type="dxa"/>
            </w:tcMar>
          </w:tcPr>
          <w:p w14:paraId="5C2D1C21" w14:textId="3AADA92F" w:rsidR="00D853CC" w:rsidRDefault="00D853CC" w:rsidP="00A94793">
            <w:pPr>
              <w:rPr>
                <w:rFonts w:ascii="Arial" w:hAnsi="Arial" w:cs="Arial"/>
                <w:sz w:val="18"/>
                <w:szCs w:val="18"/>
              </w:rPr>
            </w:pPr>
            <w:r w:rsidRPr="003735B9">
              <w:rPr>
                <w:rFonts w:ascii="Arial" w:hAnsi="Arial" w:cs="Arial"/>
                <w:b/>
                <w:sz w:val="18"/>
                <w:szCs w:val="18"/>
              </w:rPr>
              <w:t xml:space="preserve">To effectively meet the social and emotional needs of disadvantaged pupils </w:t>
            </w:r>
          </w:p>
          <w:p w14:paraId="499CF7E7" w14:textId="1FB51030" w:rsidR="00D853CC" w:rsidRDefault="00D853CC" w:rsidP="00A94793">
            <w:pPr>
              <w:rPr>
                <w:rFonts w:ascii="Arial" w:hAnsi="Arial" w:cs="Arial"/>
                <w:sz w:val="18"/>
                <w:szCs w:val="18"/>
              </w:rPr>
            </w:pPr>
            <w:r>
              <w:rPr>
                <w:rFonts w:ascii="Arial" w:hAnsi="Arial" w:cs="Arial"/>
                <w:sz w:val="18"/>
                <w:szCs w:val="18"/>
              </w:rPr>
              <w:t xml:space="preserve">- </w:t>
            </w:r>
            <w:r w:rsidR="00D31F13">
              <w:rPr>
                <w:rFonts w:ascii="Arial" w:hAnsi="Arial" w:cs="Arial"/>
                <w:sz w:val="18"/>
                <w:szCs w:val="18"/>
              </w:rPr>
              <w:t xml:space="preserve">Termly </w:t>
            </w:r>
            <w:r>
              <w:rPr>
                <w:rFonts w:ascii="Arial" w:hAnsi="Arial" w:cs="Arial"/>
                <w:sz w:val="18"/>
                <w:szCs w:val="18"/>
              </w:rPr>
              <w:t>EDUKIT survey</w:t>
            </w:r>
            <w:r w:rsidR="00D31F13">
              <w:rPr>
                <w:rFonts w:ascii="Arial" w:hAnsi="Arial" w:cs="Arial"/>
                <w:sz w:val="18"/>
                <w:szCs w:val="18"/>
              </w:rPr>
              <w:t>s</w:t>
            </w:r>
            <w:r>
              <w:rPr>
                <w:rFonts w:ascii="Arial" w:hAnsi="Arial" w:cs="Arial"/>
                <w:sz w:val="18"/>
                <w:szCs w:val="18"/>
              </w:rPr>
              <w:t xml:space="preserve"> will show </w:t>
            </w:r>
            <w:r w:rsidR="00116F6B">
              <w:rPr>
                <w:rFonts w:ascii="Arial" w:hAnsi="Arial" w:cs="Arial"/>
                <w:sz w:val="18"/>
                <w:szCs w:val="18"/>
              </w:rPr>
              <w:t>improvements in pupil engagement and attitudes to learning</w:t>
            </w:r>
            <w:r w:rsidR="00D31F13" w:rsidRPr="00D31F13">
              <w:rPr>
                <w:rFonts w:ascii="Arial" w:hAnsi="Arial" w:cs="Arial"/>
                <w:sz w:val="18"/>
                <w:szCs w:val="18"/>
                <w:highlight w:val="yellow"/>
              </w:rPr>
              <w:t xml:space="preserve"> </w:t>
            </w:r>
          </w:p>
          <w:p w14:paraId="79275CC3" w14:textId="66963C79" w:rsidR="00D853CC" w:rsidRDefault="00D853CC" w:rsidP="00E967C4">
            <w:pPr>
              <w:rPr>
                <w:rFonts w:ascii="Arial" w:hAnsi="Arial" w:cs="Arial"/>
                <w:sz w:val="18"/>
                <w:szCs w:val="18"/>
              </w:rPr>
            </w:pPr>
            <w:r>
              <w:rPr>
                <w:rFonts w:ascii="Arial" w:hAnsi="Arial" w:cs="Arial"/>
                <w:sz w:val="18"/>
                <w:szCs w:val="18"/>
              </w:rPr>
              <w:t xml:space="preserve">- </w:t>
            </w:r>
            <w:r w:rsidR="00D31F13" w:rsidRPr="00116F6B">
              <w:rPr>
                <w:rFonts w:ascii="Arial" w:hAnsi="Arial" w:cs="Arial"/>
                <w:sz w:val="18"/>
                <w:szCs w:val="18"/>
              </w:rPr>
              <w:t>Strategic use of the school’s</w:t>
            </w:r>
            <w:r w:rsidR="004B7908" w:rsidRPr="00116F6B">
              <w:rPr>
                <w:rFonts w:ascii="Arial" w:hAnsi="Arial" w:cs="Arial"/>
                <w:sz w:val="18"/>
                <w:szCs w:val="18"/>
              </w:rPr>
              <w:t xml:space="preserve"> Learning M</w:t>
            </w:r>
            <w:r w:rsidR="00D31F13" w:rsidRPr="00116F6B">
              <w:rPr>
                <w:rFonts w:ascii="Arial" w:hAnsi="Arial" w:cs="Arial"/>
                <w:sz w:val="18"/>
                <w:szCs w:val="18"/>
              </w:rPr>
              <w:t xml:space="preserve">entor, including </w:t>
            </w:r>
            <w:r w:rsidRPr="00116F6B">
              <w:rPr>
                <w:rFonts w:ascii="Arial" w:hAnsi="Arial" w:cs="Arial"/>
                <w:sz w:val="18"/>
                <w:szCs w:val="18"/>
              </w:rPr>
              <w:t xml:space="preserve">before school and </w:t>
            </w:r>
            <w:r w:rsidR="00D31F13" w:rsidRPr="00116F6B">
              <w:rPr>
                <w:rFonts w:ascii="Arial" w:hAnsi="Arial" w:cs="Arial"/>
                <w:sz w:val="18"/>
                <w:szCs w:val="18"/>
              </w:rPr>
              <w:t>during the day for appointments to help break down barriers to learning for disadvantaged pupils, partic</w:t>
            </w:r>
            <w:r w:rsidR="00116F6B" w:rsidRPr="00116F6B">
              <w:rPr>
                <w:rFonts w:ascii="Arial" w:hAnsi="Arial" w:cs="Arial"/>
                <w:sz w:val="18"/>
                <w:szCs w:val="18"/>
              </w:rPr>
              <w:t xml:space="preserve">ularly those with hard-to-reach </w:t>
            </w:r>
            <w:r w:rsidR="00D31F13" w:rsidRPr="00116F6B">
              <w:rPr>
                <w:rFonts w:ascii="Arial" w:hAnsi="Arial" w:cs="Arial"/>
                <w:sz w:val="18"/>
                <w:szCs w:val="18"/>
              </w:rPr>
              <w:t>families</w:t>
            </w:r>
            <w:r w:rsidR="00116F6B">
              <w:rPr>
                <w:rFonts w:ascii="Arial" w:hAnsi="Arial" w:cs="Arial"/>
                <w:sz w:val="18"/>
                <w:szCs w:val="18"/>
              </w:rPr>
              <w:t xml:space="preserve"> and to signpost families to additional services</w:t>
            </w:r>
          </w:p>
          <w:p w14:paraId="577507DD" w14:textId="0948602D" w:rsidR="00D31F13" w:rsidRDefault="00D31F13" w:rsidP="00E967C4">
            <w:pPr>
              <w:rPr>
                <w:rFonts w:ascii="Arial" w:hAnsi="Arial" w:cs="Arial"/>
                <w:sz w:val="18"/>
                <w:szCs w:val="18"/>
              </w:rPr>
            </w:pPr>
            <w:r w:rsidRPr="00116F6B">
              <w:rPr>
                <w:rFonts w:ascii="Arial" w:hAnsi="Arial" w:cs="Arial"/>
                <w:sz w:val="18"/>
                <w:szCs w:val="18"/>
              </w:rPr>
              <w:t xml:space="preserve">- </w:t>
            </w:r>
            <w:r w:rsidR="005B29D8" w:rsidRPr="00116F6B">
              <w:rPr>
                <w:rFonts w:ascii="Arial" w:hAnsi="Arial" w:cs="Arial"/>
                <w:sz w:val="18"/>
                <w:szCs w:val="18"/>
              </w:rPr>
              <w:t xml:space="preserve">The Learning Mentor and Headteacher will </w:t>
            </w:r>
            <w:r w:rsidR="00116F6B" w:rsidRPr="00116F6B">
              <w:rPr>
                <w:rFonts w:ascii="Arial" w:hAnsi="Arial" w:cs="Arial"/>
                <w:sz w:val="18"/>
                <w:szCs w:val="18"/>
              </w:rPr>
              <w:t xml:space="preserve">ensure staff are </w:t>
            </w:r>
            <w:r w:rsidR="005B29D8" w:rsidRPr="00116F6B">
              <w:rPr>
                <w:rFonts w:ascii="Arial" w:hAnsi="Arial" w:cs="Arial"/>
                <w:sz w:val="18"/>
                <w:szCs w:val="18"/>
              </w:rPr>
              <w:t>regularly update</w:t>
            </w:r>
            <w:r w:rsidR="00116F6B" w:rsidRPr="00116F6B">
              <w:rPr>
                <w:rFonts w:ascii="Arial" w:hAnsi="Arial" w:cs="Arial"/>
                <w:sz w:val="18"/>
                <w:szCs w:val="18"/>
              </w:rPr>
              <w:t>d through CPOMS</w:t>
            </w:r>
            <w:r w:rsidR="005B29D8" w:rsidRPr="00116F6B">
              <w:rPr>
                <w:rFonts w:ascii="Arial" w:hAnsi="Arial" w:cs="Arial"/>
                <w:sz w:val="18"/>
                <w:szCs w:val="18"/>
              </w:rPr>
              <w:t xml:space="preserve"> on progress made with families</w:t>
            </w:r>
          </w:p>
          <w:p w14:paraId="33A4DA9C" w14:textId="56635D86" w:rsidR="004B7908" w:rsidRDefault="004B7908" w:rsidP="00E967C4">
            <w:pPr>
              <w:rPr>
                <w:rFonts w:ascii="Arial" w:hAnsi="Arial" w:cs="Arial"/>
                <w:sz w:val="18"/>
                <w:szCs w:val="18"/>
              </w:rPr>
            </w:pPr>
            <w:r w:rsidRPr="00BE5C58">
              <w:rPr>
                <w:rFonts w:ascii="Arial" w:hAnsi="Arial" w:cs="Arial"/>
                <w:sz w:val="18"/>
                <w:szCs w:val="18"/>
              </w:rPr>
              <w:t>- Governors will scrutinise survey data and attend termly meetings to ensure needs of disadvantaged pupils are met.</w:t>
            </w:r>
          </w:p>
          <w:p w14:paraId="10412DA9" w14:textId="77777777" w:rsidR="00D853CC" w:rsidRDefault="00D853CC" w:rsidP="00E967C4">
            <w:pPr>
              <w:rPr>
                <w:rFonts w:ascii="Arial" w:hAnsi="Arial" w:cs="Arial"/>
                <w:sz w:val="18"/>
                <w:szCs w:val="18"/>
              </w:rPr>
            </w:pPr>
            <w:r>
              <w:rPr>
                <w:rFonts w:ascii="Arial" w:hAnsi="Arial" w:cs="Arial"/>
                <w:sz w:val="18"/>
                <w:szCs w:val="18"/>
              </w:rPr>
              <w:t>- Through PEEP and LPPA, good links with parents are fostered</w:t>
            </w:r>
          </w:p>
          <w:p w14:paraId="12BD6EE0" w14:textId="77777777" w:rsidR="00D853CC" w:rsidRDefault="00D853CC" w:rsidP="00E967C4">
            <w:pPr>
              <w:rPr>
                <w:rFonts w:ascii="Arial" w:hAnsi="Arial" w:cs="Arial"/>
                <w:sz w:val="18"/>
                <w:szCs w:val="18"/>
              </w:rPr>
            </w:pPr>
            <w:r>
              <w:rPr>
                <w:rFonts w:ascii="Arial" w:hAnsi="Arial" w:cs="Arial"/>
                <w:sz w:val="18"/>
                <w:szCs w:val="18"/>
              </w:rPr>
              <w:t>- Enrichment days encourage parental engagement</w:t>
            </w:r>
          </w:p>
          <w:p w14:paraId="798C50E3" w14:textId="77777777" w:rsidR="00D853CC" w:rsidRDefault="00D853CC" w:rsidP="00E967C4">
            <w:pPr>
              <w:rPr>
                <w:rFonts w:ascii="Arial" w:hAnsi="Arial" w:cs="Arial"/>
                <w:sz w:val="18"/>
                <w:szCs w:val="18"/>
              </w:rPr>
            </w:pPr>
            <w:r>
              <w:rPr>
                <w:rFonts w:ascii="Arial" w:hAnsi="Arial" w:cs="Arial"/>
                <w:sz w:val="18"/>
                <w:szCs w:val="18"/>
              </w:rPr>
              <w:t xml:space="preserve">- Accessing external help early to quickly improve children’s personal wellbeing </w:t>
            </w:r>
          </w:p>
          <w:p w14:paraId="3D07C921" w14:textId="6020B728" w:rsidR="00D853CC" w:rsidRDefault="00D853CC" w:rsidP="00E967C4">
            <w:pPr>
              <w:rPr>
                <w:rFonts w:ascii="Arial" w:hAnsi="Arial" w:cs="Arial"/>
                <w:sz w:val="18"/>
                <w:szCs w:val="18"/>
              </w:rPr>
            </w:pPr>
            <w:r>
              <w:rPr>
                <w:rFonts w:ascii="Arial" w:hAnsi="Arial" w:cs="Arial"/>
                <w:sz w:val="18"/>
                <w:szCs w:val="18"/>
              </w:rPr>
              <w:t xml:space="preserve">- </w:t>
            </w:r>
            <w:r w:rsidRPr="00BE5C58">
              <w:rPr>
                <w:rFonts w:ascii="Arial" w:hAnsi="Arial" w:cs="Arial"/>
                <w:sz w:val="18"/>
                <w:szCs w:val="18"/>
              </w:rPr>
              <w:t>Staff and pupil surveys indicate which pupils are at risk of underachieving</w:t>
            </w:r>
            <w:r w:rsidR="001E5F82" w:rsidRPr="00BE5C58">
              <w:rPr>
                <w:rFonts w:ascii="Arial" w:hAnsi="Arial" w:cs="Arial"/>
                <w:sz w:val="18"/>
                <w:szCs w:val="18"/>
              </w:rPr>
              <w:t>. The Learning Mentor will work with identified pupils and feed back to SLT half termly.</w:t>
            </w:r>
          </w:p>
          <w:p w14:paraId="6EBBBC98" w14:textId="77777777" w:rsidR="004B7908" w:rsidRDefault="004B7908" w:rsidP="00E967C4">
            <w:pPr>
              <w:rPr>
                <w:rFonts w:ascii="Arial" w:hAnsi="Arial" w:cs="Arial"/>
                <w:sz w:val="18"/>
                <w:szCs w:val="18"/>
              </w:rPr>
            </w:pPr>
          </w:p>
          <w:p w14:paraId="2CF08675" w14:textId="1708048F" w:rsidR="004B7908" w:rsidRPr="00AE78F2" w:rsidRDefault="004B7908" w:rsidP="00E967C4">
            <w:pPr>
              <w:rPr>
                <w:rFonts w:ascii="Arial" w:hAnsi="Arial" w:cs="Arial"/>
                <w:sz w:val="18"/>
                <w:szCs w:val="18"/>
              </w:rPr>
            </w:pPr>
          </w:p>
        </w:tc>
        <w:tc>
          <w:tcPr>
            <w:tcW w:w="6030" w:type="dxa"/>
            <w:gridSpan w:val="5"/>
          </w:tcPr>
          <w:p w14:paraId="59B3CC19" w14:textId="28B52E9F" w:rsidR="00D853CC" w:rsidRPr="00BE5C58" w:rsidRDefault="00D853CC" w:rsidP="00E60380">
            <w:pPr>
              <w:pStyle w:val="ListParagraph"/>
              <w:numPr>
                <w:ilvl w:val="0"/>
                <w:numId w:val="29"/>
              </w:numPr>
              <w:rPr>
                <w:rFonts w:ascii="Arial" w:hAnsi="Arial" w:cs="Arial"/>
                <w:sz w:val="18"/>
                <w:szCs w:val="18"/>
              </w:rPr>
            </w:pPr>
            <w:r w:rsidRPr="00BE5C58">
              <w:rPr>
                <w:rFonts w:ascii="Arial" w:hAnsi="Arial" w:cs="Arial"/>
                <w:sz w:val="18"/>
                <w:szCs w:val="18"/>
              </w:rPr>
              <w:t xml:space="preserve">Records of provision </w:t>
            </w:r>
            <w:r w:rsidR="004C1039" w:rsidRPr="00BE5C58">
              <w:rPr>
                <w:rFonts w:ascii="Arial" w:hAnsi="Arial" w:cs="Arial"/>
                <w:sz w:val="18"/>
                <w:szCs w:val="18"/>
              </w:rPr>
              <w:t xml:space="preserve">and Learning Mentor intervention </w:t>
            </w:r>
            <w:r w:rsidR="00A90732">
              <w:rPr>
                <w:rFonts w:ascii="Arial" w:hAnsi="Arial" w:cs="Arial"/>
                <w:sz w:val="18"/>
                <w:szCs w:val="18"/>
              </w:rPr>
              <w:t>(CPOMS</w:t>
            </w:r>
            <w:r w:rsidRPr="00BE5C58">
              <w:rPr>
                <w:rFonts w:ascii="Arial" w:hAnsi="Arial" w:cs="Arial"/>
                <w:sz w:val="18"/>
                <w:szCs w:val="18"/>
              </w:rPr>
              <w:t>)</w:t>
            </w:r>
            <w:r w:rsidR="004F4A65" w:rsidRPr="00BE5C58">
              <w:rPr>
                <w:rFonts w:ascii="Arial" w:hAnsi="Arial" w:cs="Arial"/>
                <w:sz w:val="18"/>
                <w:szCs w:val="18"/>
              </w:rPr>
              <w:t xml:space="preserve"> will demonstrate </w:t>
            </w:r>
            <w:r w:rsidR="004C1039" w:rsidRPr="00BE5C58">
              <w:rPr>
                <w:rFonts w:ascii="Arial" w:hAnsi="Arial" w:cs="Arial"/>
                <w:sz w:val="18"/>
                <w:szCs w:val="18"/>
              </w:rPr>
              <w:t>an increase in the emotional wellbeing of disadvantaged pupils</w:t>
            </w:r>
            <w:r w:rsidRPr="00BE5C58">
              <w:rPr>
                <w:rFonts w:ascii="Arial" w:hAnsi="Arial" w:cs="Arial"/>
                <w:sz w:val="18"/>
                <w:szCs w:val="18"/>
              </w:rPr>
              <w:t xml:space="preserve"> </w:t>
            </w:r>
          </w:p>
          <w:p w14:paraId="650366C2" w14:textId="4E8A18BC" w:rsidR="004C1039" w:rsidRPr="00BE5C58" w:rsidRDefault="004C1039" w:rsidP="00E60380">
            <w:pPr>
              <w:pStyle w:val="ListParagraph"/>
              <w:numPr>
                <w:ilvl w:val="0"/>
                <w:numId w:val="29"/>
              </w:numPr>
              <w:rPr>
                <w:rFonts w:ascii="Arial" w:hAnsi="Arial" w:cs="Arial"/>
                <w:sz w:val="18"/>
                <w:szCs w:val="18"/>
              </w:rPr>
            </w:pPr>
            <w:r w:rsidRPr="00BE5C58">
              <w:rPr>
                <w:rFonts w:ascii="Arial" w:hAnsi="Arial" w:cs="Arial"/>
                <w:sz w:val="18"/>
                <w:szCs w:val="18"/>
              </w:rPr>
              <w:t>Staff records for disadvantaged pupils will be updated regularly and CPOMS records will be shared with all teachers concerned</w:t>
            </w:r>
          </w:p>
          <w:p w14:paraId="47E1C425" w14:textId="70F835C1" w:rsidR="00D853CC" w:rsidRPr="00BE5C58" w:rsidRDefault="00D853CC" w:rsidP="00E60380">
            <w:pPr>
              <w:pStyle w:val="ListParagraph"/>
              <w:numPr>
                <w:ilvl w:val="0"/>
                <w:numId w:val="29"/>
              </w:numPr>
              <w:rPr>
                <w:rFonts w:ascii="Arial" w:hAnsi="Arial" w:cs="Arial"/>
                <w:sz w:val="18"/>
                <w:szCs w:val="18"/>
              </w:rPr>
            </w:pPr>
            <w:r w:rsidRPr="00BE5C58">
              <w:rPr>
                <w:rFonts w:ascii="Arial" w:hAnsi="Arial" w:cs="Arial"/>
                <w:sz w:val="18"/>
                <w:szCs w:val="18"/>
              </w:rPr>
              <w:t>Records show that Home</w:t>
            </w:r>
            <w:r w:rsidR="004C1039" w:rsidRPr="00BE5C58">
              <w:rPr>
                <w:rFonts w:ascii="Arial" w:hAnsi="Arial" w:cs="Arial"/>
                <w:sz w:val="18"/>
                <w:szCs w:val="18"/>
              </w:rPr>
              <w:t xml:space="preserve"> Link support work is positive and that hard-to-reach-families are engaging with school</w:t>
            </w:r>
          </w:p>
          <w:p w14:paraId="3B2EA545" w14:textId="7CA4957B" w:rsidR="00D853CC" w:rsidRPr="00BE5C58" w:rsidRDefault="00D853CC" w:rsidP="00E60380">
            <w:pPr>
              <w:pStyle w:val="ListParagraph"/>
              <w:numPr>
                <w:ilvl w:val="0"/>
                <w:numId w:val="29"/>
              </w:numPr>
              <w:rPr>
                <w:rFonts w:ascii="Arial" w:hAnsi="Arial" w:cs="Arial"/>
                <w:sz w:val="18"/>
                <w:szCs w:val="18"/>
              </w:rPr>
            </w:pPr>
            <w:r w:rsidRPr="00BE5C58">
              <w:rPr>
                <w:rFonts w:ascii="Arial" w:hAnsi="Arial" w:cs="Arial"/>
                <w:sz w:val="18"/>
                <w:szCs w:val="18"/>
              </w:rPr>
              <w:t xml:space="preserve">Parent questionnaires will </w:t>
            </w:r>
            <w:r w:rsidR="004C1039" w:rsidRPr="00BE5C58">
              <w:rPr>
                <w:rFonts w:ascii="Arial" w:hAnsi="Arial" w:cs="Arial"/>
                <w:sz w:val="18"/>
                <w:szCs w:val="18"/>
              </w:rPr>
              <w:t>demonstrate an improvement in h</w:t>
            </w:r>
            <w:r w:rsidRPr="00BE5C58">
              <w:rPr>
                <w:rFonts w:ascii="Arial" w:hAnsi="Arial" w:cs="Arial"/>
                <w:sz w:val="18"/>
                <w:szCs w:val="18"/>
              </w:rPr>
              <w:t>ome</w:t>
            </w:r>
            <w:r w:rsidR="004C1039" w:rsidRPr="00BE5C58">
              <w:rPr>
                <w:rFonts w:ascii="Arial" w:hAnsi="Arial" w:cs="Arial"/>
                <w:sz w:val="18"/>
                <w:szCs w:val="18"/>
              </w:rPr>
              <w:t>-</w:t>
            </w:r>
            <w:r w:rsidRPr="00BE5C58">
              <w:rPr>
                <w:rFonts w:ascii="Arial" w:hAnsi="Arial" w:cs="Arial"/>
                <w:sz w:val="18"/>
                <w:szCs w:val="18"/>
              </w:rPr>
              <w:t>school links</w:t>
            </w:r>
          </w:p>
          <w:p w14:paraId="07871C24" w14:textId="45F3260F" w:rsidR="00D853CC" w:rsidRPr="00BE5C58" w:rsidRDefault="00D853CC" w:rsidP="00E60380">
            <w:pPr>
              <w:pStyle w:val="ListParagraph"/>
              <w:numPr>
                <w:ilvl w:val="0"/>
                <w:numId w:val="29"/>
              </w:numPr>
              <w:rPr>
                <w:rFonts w:ascii="Arial" w:hAnsi="Arial" w:cs="Arial"/>
                <w:sz w:val="18"/>
                <w:szCs w:val="18"/>
              </w:rPr>
            </w:pPr>
            <w:r w:rsidRPr="00BE5C58">
              <w:rPr>
                <w:rFonts w:ascii="Arial" w:hAnsi="Arial" w:cs="Arial"/>
                <w:sz w:val="18"/>
                <w:szCs w:val="18"/>
              </w:rPr>
              <w:t xml:space="preserve">Target sheets and IBPs used </w:t>
            </w:r>
            <w:r w:rsidR="004C1039" w:rsidRPr="00BE5C58">
              <w:rPr>
                <w:rFonts w:ascii="Arial" w:hAnsi="Arial" w:cs="Arial"/>
                <w:sz w:val="18"/>
                <w:szCs w:val="18"/>
              </w:rPr>
              <w:t xml:space="preserve">will show an improvement in </w:t>
            </w:r>
            <w:r w:rsidRPr="00BE5C58">
              <w:rPr>
                <w:rFonts w:ascii="Arial" w:hAnsi="Arial" w:cs="Arial"/>
                <w:sz w:val="18"/>
                <w:szCs w:val="18"/>
              </w:rPr>
              <w:t>emotional difficulties and behaviour</w:t>
            </w:r>
          </w:p>
          <w:p w14:paraId="1C07E8CA" w14:textId="2EC53F78" w:rsidR="004C1039" w:rsidRPr="00BE5C58" w:rsidRDefault="001E5F82" w:rsidP="00E60380">
            <w:pPr>
              <w:pStyle w:val="ListParagraph"/>
              <w:numPr>
                <w:ilvl w:val="0"/>
                <w:numId w:val="29"/>
              </w:numPr>
              <w:rPr>
                <w:rFonts w:ascii="Arial" w:hAnsi="Arial" w:cs="Arial"/>
                <w:sz w:val="18"/>
                <w:szCs w:val="18"/>
              </w:rPr>
            </w:pPr>
            <w:r w:rsidRPr="00BE5C58">
              <w:rPr>
                <w:rFonts w:ascii="Arial" w:hAnsi="Arial" w:cs="Arial"/>
                <w:sz w:val="18"/>
                <w:szCs w:val="18"/>
              </w:rPr>
              <w:t>Parental a</w:t>
            </w:r>
            <w:r w:rsidR="004C1039" w:rsidRPr="00BE5C58">
              <w:rPr>
                <w:rFonts w:ascii="Arial" w:hAnsi="Arial" w:cs="Arial"/>
                <w:sz w:val="18"/>
                <w:szCs w:val="18"/>
              </w:rPr>
              <w:t>ttendance to enrichment days will increase</w:t>
            </w:r>
          </w:p>
          <w:p w14:paraId="2BE09A73" w14:textId="77777777" w:rsidR="00D853CC" w:rsidRPr="00BE5C58" w:rsidRDefault="00D853CC" w:rsidP="00E60380">
            <w:pPr>
              <w:pStyle w:val="ListParagraph"/>
              <w:numPr>
                <w:ilvl w:val="0"/>
                <w:numId w:val="29"/>
              </w:numPr>
              <w:rPr>
                <w:rFonts w:ascii="Arial" w:hAnsi="Arial" w:cs="Arial"/>
                <w:sz w:val="18"/>
                <w:szCs w:val="18"/>
              </w:rPr>
            </w:pPr>
            <w:r w:rsidRPr="00BE5C58">
              <w:rPr>
                <w:rFonts w:ascii="Arial" w:hAnsi="Arial" w:cs="Arial"/>
                <w:sz w:val="18"/>
                <w:szCs w:val="18"/>
              </w:rPr>
              <w:t>Vulnerable children’s list is updated.</w:t>
            </w:r>
          </w:p>
          <w:p w14:paraId="2262F299" w14:textId="32836A59" w:rsidR="00D853CC" w:rsidRPr="00BE5C58" w:rsidRDefault="00D853CC" w:rsidP="001E5F82">
            <w:pPr>
              <w:pStyle w:val="ListParagraph"/>
              <w:numPr>
                <w:ilvl w:val="0"/>
                <w:numId w:val="29"/>
              </w:numPr>
              <w:rPr>
                <w:rFonts w:ascii="Arial" w:hAnsi="Arial" w:cs="Arial"/>
                <w:sz w:val="18"/>
                <w:szCs w:val="18"/>
              </w:rPr>
            </w:pPr>
            <w:r w:rsidRPr="00BE5C58">
              <w:rPr>
                <w:rFonts w:ascii="Arial" w:hAnsi="Arial" w:cs="Arial"/>
                <w:sz w:val="18"/>
                <w:szCs w:val="18"/>
              </w:rPr>
              <w:t>Regular m</w:t>
            </w:r>
            <w:r w:rsidR="001E5F82" w:rsidRPr="00BE5C58">
              <w:rPr>
                <w:rFonts w:ascii="Arial" w:hAnsi="Arial" w:cs="Arial"/>
                <w:sz w:val="18"/>
                <w:szCs w:val="18"/>
              </w:rPr>
              <w:t>eetings between PPG L</w:t>
            </w:r>
            <w:r w:rsidRPr="00BE5C58">
              <w:rPr>
                <w:rFonts w:ascii="Arial" w:hAnsi="Arial" w:cs="Arial"/>
                <w:sz w:val="18"/>
                <w:szCs w:val="18"/>
              </w:rPr>
              <w:t>ead, S</w:t>
            </w:r>
            <w:r w:rsidR="001E5F82" w:rsidRPr="00BE5C58">
              <w:rPr>
                <w:rFonts w:ascii="Arial" w:hAnsi="Arial" w:cs="Arial"/>
                <w:sz w:val="18"/>
                <w:szCs w:val="18"/>
              </w:rPr>
              <w:t>ENDCO. Learning M</w:t>
            </w:r>
            <w:r w:rsidRPr="00BE5C58">
              <w:rPr>
                <w:rFonts w:ascii="Arial" w:hAnsi="Arial" w:cs="Arial"/>
                <w:sz w:val="18"/>
                <w:szCs w:val="18"/>
              </w:rPr>
              <w:t>en</w:t>
            </w:r>
            <w:r w:rsidR="001E5F82" w:rsidRPr="00BE5C58">
              <w:rPr>
                <w:rFonts w:ascii="Arial" w:hAnsi="Arial" w:cs="Arial"/>
                <w:sz w:val="18"/>
                <w:szCs w:val="18"/>
              </w:rPr>
              <w:t>tor and class teachers will facilitate sharing of information regarding social and emotional needs. Over time, these will contribute to a reduction in complex needs.</w:t>
            </w:r>
          </w:p>
        </w:tc>
      </w:tr>
      <w:tr w:rsidR="003504BA" w:rsidRPr="002954A6" w14:paraId="204CF49E" w14:textId="77777777" w:rsidTr="00804281">
        <w:trPr>
          <w:gridAfter w:val="1"/>
          <w:wAfter w:w="65" w:type="dxa"/>
          <w:trHeight w:val="320"/>
        </w:trPr>
        <w:tc>
          <w:tcPr>
            <w:tcW w:w="817" w:type="dxa"/>
            <w:tcMar>
              <w:top w:w="57" w:type="dxa"/>
              <w:bottom w:w="57" w:type="dxa"/>
            </w:tcMar>
          </w:tcPr>
          <w:p w14:paraId="5F23235F" w14:textId="08533BC1" w:rsidR="003504BA" w:rsidRPr="002954A6" w:rsidRDefault="003504BA" w:rsidP="002962F2">
            <w:pPr>
              <w:pStyle w:val="ListParagraph"/>
              <w:numPr>
                <w:ilvl w:val="0"/>
                <w:numId w:val="21"/>
              </w:numPr>
              <w:tabs>
                <w:tab w:val="left" w:pos="142"/>
              </w:tabs>
              <w:ind w:left="426"/>
              <w:jc w:val="both"/>
              <w:rPr>
                <w:rFonts w:ascii="Arial" w:hAnsi="Arial" w:cs="Arial"/>
                <w:b/>
              </w:rPr>
            </w:pPr>
          </w:p>
        </w:tc>
        <w:tc>
          <w:tcPr>
            <w:tcW w:w="8505" w:type="dxa"/>
            <w:gridSpan w:val="6"/>
            <w:tcMar>
              <w:top w:w="57" w:type="dxa"/>
              <w:bottom w:w="57" w:type="dxa"/>
            </w:tcMar>
          </w:tcPr>
          <w:p w14:paraId="63E8E54A" w14:textId="78B138F2" w:rsidR="003504BA" w:rsidRDefault="003504BA" w:rsidP="006E6C0F">
            <w:pPr>
              <w:rPr>
                <w:rFonts w:ascii="Arial" w:hAnsi="Arial" w:cs="Arial"/>
                <w:b/>
                <w:sz w:val="18"/>
                <w:szCs w:val="18"/>
              </w:rPr>
            </w:pPr>
            <w:r w:rsidRPr="00E60380">
              <w:rPr>
                <w:rFonts w:ascii="Arial" w:hAnsi="Arial" w:cs="Arial"/>
                <w:b/>
                <w:sz w:val="18"/>
                <w:szCs w:val="18"/>
              </w:rPr>
              <w:t>Pupils at Handale will adopt more healthy lifestyle choices and will be better educated in terms of Healthy Eating and Physical Education</w:t>
            </w:r>
          </w:p>
          <w:p w14:paraId="3A6996EA" w14:textId="7D477ECA" w:rsidR="003504BA" w:rsidRPr="00E60380" w:rsidRDefault="003504BA" w:rsidP="00E60380">
            <w:pPr>
              <w:rPr>
                <w:rFonts w:ascii="Arial" w:hAnsi="Arial" w:cs="Arial"/>
                <w:sz w:val="18"/>
                <w:szCs w:val="18"/>
              </w:rPr>
            </w:pPr>
            <w:r w:rsidRPr="00E60380">
              <w:rPr>
                <w:rFonts w:ascii="Arial" w:hAnsi="Arial" w:cs="Arial"/>
                <w:sz w:val="18"/>
                <w:szCs w:val="18"/>
              </w:rPr>
              <w:t>-</w:t>
            </w:r>
            <w:r>
              <w:rPr>
                <w:rFonts w:ascii="Arial" w:hAnsi="Arial" w:cs="Arial"/>
                <w:sz w:val="18"/>
                <w:szCs w:val="18"/>
              </w:rPr>
              <w:t xml:space="preserve"> The school will continue to be one of the LA trial schools for healthy eating &amp; activity</w:t>
            </w:r>
          </w:p>
          <w:p w14:paraId="41E29FCA" w14:textId="0FA4A564"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Obesity rates at school will be measured through Reception and Y6 weight measurements. The results from these will be collated by the LA and will inform future action (Scott Lloyd – trial school)</w:t>
            </w:r>
          </w:p>
          <w:p w14:paraId="3AD812DB" w14:textId="649430CB"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Healthy eating schemes, such as the Jamie Oliver cookery course will be adopted and will target disadvantaged pupils and their families</w:t>
            </w:r>
          </w:p>
          <w:p w14:paraId="309FC8A3" w14:textId="77777777"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The school gardening club will continue to grow fruit and vegetables for the school kitchen</w:t>
            </w:r>
          </w:p>
          <w:p w14:paraId="2420D8E1" w14:textId="77777777"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The school council will work with Karen Pearson from the LA to create a new healthy snack and healthy packed lunch policy</w:t>
            </w:r>
          </w:p>
          <w:p w14:paraId="52A1DE2D" w14:textId="688AE39B" w:rsidR="004B7908" w:rsidRPr="00BE5C58" w:rsidRDefault="004B7908" w:rsidP="004B7908">
            <w:pPr>
              <w:pStyle w:val="ListParagraph"/>
              <w:numPr>
                <w:ilvl w:val="0"/>
                <w:numId w:val="31"/>
              </w:numPr>
              <w:ind w:left="176" w:hanging="176"/>
              <w:rPr>
                <w:rFonts w:ascii="Arial" w:hAnsi="Arial" w:cs="Arial"/>
                <w:sz w:val="18"/>
                <w:szCs w:val="18"/>
              </w:rPr>
            </w:pPr>
            <w:r w:rsidRPr="00BE5C58">
              <w:rPr>
                <w:rFonts w:ascii="Arial" w:hAnsi="Arial" w:cs="Arial"/>
                <w:sz w:val="18"/>
                <w:szCs w:val="18"/>
              </w:rPr>
              <w:t>A healthy tuck shop will be established, ensuring that all pupils will be able to access fruit as a snack, at a reduced rate.</w:t>
            </w:r>
            <w:r w:rsidR="00BE5C58" w:rsidRPr="00BE5C58">
              <w:rPr>
                <w:rFonts w:ascii="Arial" w:hAnsi="Arial" w:cs="Arial"/>
                <w:sz w:val="18"/>
                <w:szCs w:val="18"/>
              </w:rPr>
              <w:t xml:space="preserve"> Funding streams will be investigated.</w:t>
            </w:r>
            <w:r w:rsidRPr="00BE5C58">
              <w:rPr>
                <w:rFonts w:ascii="Arial" w:hAnsi="Arial" w:cs="Arial"/>
                <w:sz w:val="18"/>
                <w:szCs w:val="18"/>
              </w:rPr>
              <w:t xml:space="preserve"> </w:t>
            </w:r>
          </w:p>
          <w:p w14:paraId="2609B027" w14:textId="77777777"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Game of Actual Life will be delivered in school to teach children about healthy life choices in later life</w:t>
            </w:r>
          </w:p>
          <w:p w14:paraId="07C426F6" w14:textId="77777777"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Tooth brushing will be delivered daily in all classes from EYFS to Y3</w:t>
            </w:r>
          </w:p>
          <w:p w14:paraId="18AA2CA5" w14:textId="77777777"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The school will continue to participate in the fluoride varnishing programme</w:t>
            </w:r>
          </w:p>
          <w:p w14:paraId="5DE45289" w14:textId="31B77999" w:rsidR="003504BA" w:rsidRDefault="003504BA" w:rsidP="00E60380">
            <w:pPr>
              <w:pStyle w:val="ListParagraph"/>
              <w:numPr>
                <w:ilvl w:val="0"/>
                <w:numId w:val="31"/>
              </w:numPr>
              <w:ind w:left="176" w:hanging="176"/>
              <w:rPr>
                <w:rFonts w:ascii="Arial" w:hAnsi="Arial" w:cs="Arial"/>
                <w:sz w:val="18"/>
                <w:szCs w:val="18"/>
              </w:rPr>
            </w:pPr>
            <w:r>
              <w:rPr>
                <w:rFonts w:ascii="Arial" w:hAnsi="Arial" w:cs="Arial"/>
                <w:sz w:val="18"/>
                <w:szCs w:val="18"/>
              </w:rPr>
              <w:t>Change4Life club will target children at risk of obesity</w:t>
            </w:r>
          </w:p>
          <w:p w14:paraId="4F3D58FE" w14:textId="3E1B83D5" w:rsidR="004B7908" w:rsidRPr="00BE5C58" w:rsidRDefault="004B7908" w:rsidP="00E60380">
            <w:pPr>
              <w:pStyle w:val="ListParagraph"/>
              <w:numPr>
                <w:ilvl w:val="0"/>
                <w:numId w:val="31"/>
              </w:numPr>
              <w:ind w:left="176" w:hanging="176"/>
              <w:rPr>
                <w:rFonts w:ascii="Arial" w:hAnsi="Arial" w:cs="Arial"/>
                <w:sz w:val="18"/>
                <w:szCs w:val="18"/>
              </w:rPr>
            </w:pPr>
            <w:r w:rsidRPr="00BE5C58">
              <w:rPr>
                <w:rFonts w:ascii="Arial" w:hAnsi="Arial" w:cs="Arial"/>
                <w:sz w:val="18"/>
                <w:szCs w:val="18"/>
              </w:rPr>
              <w:t>PE timetabling across the school will be reviewed in order to ensure a minimum of 2 hours physical activity for all pupils.</w:t>
            </w:r>
          </w:p>
          <w:p w14:paraId="10E2BD21" w14:textId="77777777" w:rsidR="003504BA" w:rsidRDefault="003504BA" w:rsidP="007D7EF6">
            <w:pPr>
              <w:rPr>
                <w:rFonts w:ascii="Arial" w:hAnsi="Arial" w:cs="Arial"/>
                <w:sz w:val="18"/>
                <w:szCs w:val="18"/>
              </w:rPr>
            </w:pPr>
          </w:p>
          <w:p w14:paraId="657E567B" w14:textId="77777777" w:rsidR="007D7EF6" w:rsidRDefault="007D7EF6" w:rsidP="007D7EF6">
            <w:pPr>
              <w:rPr>
                <w:rFonts w:ascii="Arial" w:hAnsi="Arial" w:cs="Arial"/>
                <w:sz w:val="18"/>
                <w:szCs w:val="18"/>
              </w:rPr>
            </w:pPr>
          </w:p>
          <w:p w14:paraId="3AC88F11" w14:textId="77777777" w:rsidR="007D7EF6" w:rsidRDefault="007D7EF6" w:rsidP="007D7EF6">
            <w:pPr>
              <w:rPr>
                <w:rFonts w:ascii="Arial" w:hAnsi="Arial" w:cs="Arial"/>
                <w:sz w:val="18"/>
                <w:szCs w:val="18"/>
              </w:rPr>
            </w:pPr>
          </w:p>
          <w:p w14:paraId="3B25459C" w14:textId="77777777" w:rsidR="007D7EF6" w:rsidRDefault="007D7EF6" w:rsidP="007D7EF6">
            <w:pPr>
              <w:rPr>
                <w:rFonts w:ascii="Arial" w:hAnsi="Arial" w:cs="Arial"/>
                <w:sz w:val="18"/>
                <w:szCs w:val="18"/>
              </w:rPr>
            </w:pPr>
          </w:p>
          <w:p w14:paraId="1FEC419F" w14:textId="77777777" w:rsidR="007D7EF6" w:rsidRDefault="007D7EF6" w:rsidP="007D7EF6">
            <w:pPr>
              <w:rPr>
                <w:rFonts w:ascii="Arial" w:hAnsi="Arial" w:cs="Arial"/>
                <w:sz w:val="18"/>
                <w:szCs w:val="18"/>
              </w:rPr>
            </w:pPr>
          </w:p>
          <w:p w14:paraId="459E4355" w14:textId="77777777" w:rsidR="007D7EF6" w:rsidRDefault="007D7EF6" w:rsidP="007D7EF6">
            <w:pPr>
              <w:rPr>
                <w:rFonts w:ascii="Arial" w:hAnsi="Arial" w:cs="Arial"/>
                <w:sz w:val="18"/>
                <w:szCs w:val="18"/>
              </w:rPr>
            </w:pPr>
          </w:p>
          <w:p w14:paraId="6389F429" w14:textId="77777777" w:rsidR="007D7EF6" w:rsidRDefault="007D7EF6" w:rsidP="007D7EF6">
            <w:pPr>
              <w:rPr>
                <w:rFonts w:ascii="Arial" w:hAnsi="Arial" w:cs="Arial"/>
                <w:sz w:val="18"/>
                <w:szCs w:val="18"/>
              </w:rPr>
            </w:pPr>
          </w:p>
          <w:p w14:paraId="3E68B265" w14:textId="77777777" w:rsidR="007D7EF6" w:rsidRDefault="007D7EF6" w:rsidP="007D7EF6">
            <w:pPr>
              <w:rPr>
                <w:rFonts w:ascii="Arial" w:hAnsi="Arial" w:cs="Arial"/>
                <w:sz w:val="18"/>
                <w:szCs w:val="18"/>
              </w:rPr>
            </w:pPr>
          </w:p>
          <w:p w14:paraId="51909CF0" w14:textId="77777777" w:rsidR="007D7EF6" w:rsidRDefault="007D7EF6" w:rsidP="007D7EF6">
            <w:pPr>
              <w:rPr>
                <w:rFonts w:ascii="Arial" w:hAnsi="Arial" w:cs="Arial"/>
                <w:sz w:val="18"/>
                <w:szCs w:val="18"/>
              </w:rPr>
            </w:pPr>
          </w:p>
          <w:p w14:paraId="33E191A2" w14:textId="77777777" w:rsidR="007D7EF6" w:rsidRDefault="007D7EF6" w:rsidP="007D7EF6">
            <w:pPr>
              <w:rPr>
                <w:rFonts w:ascii="Arial" w:hAnsi="Arial" w:cs="Arial"/>
                <w:sz w:val="18"/>
                <w:szCs w:val="18"/>
              </w:rPr>
            </w:pPr>
          </w:p>
          <w:p w14:paraId="6F9CC3A6" w14:textId="77777777" w:rsidR="007D7EF6" w:rsidRDefault="007D7EF6" w:rsidP="007D7EF6">
            <w:pPr>
              <w:rPr>
                <w:rFonts w:ascii="Arial" w:hAnsi="Arial" w:cs="Arial"/>
                <w:sz w:val="18"/>
                <w:szCs w:val="18"/>
              </w:rPr>
            </w:pPr>
          </w:p>
          <w:p w14:paraId="6C0AA24D" w14:textId="77777777" w:rsidR="007D7EF6" w:rsidRDefault="007D7EF6" w:rsidP="007D7EF6">
            <w:pPr>
              <w:rPr>
                <w:rFonts w:ascii="Arial" w:hAnsi="Arial" w:cs="Arial"/>
                <w:sz w:val="18"/>
                <w:szCs w:val="18"/>
              </w:rPr>
            </w:pPr>
          </w:p>
          <w:p w14:paraId="6210ECD2" w14:textId="66C0A93D" w:rsidR="007D7EF6" w:rsidRPr="007D7EF6" w:rsidRDefault="007D7EF6" w:rsidP="007D7EF6">
            <w:pPr>
              <w:rPr>
                <w:rFonts w:ascii="Arial" w:hAnsi="Arial" w:cs="Arial"/>
                <w:sz w:val="18"/>
                <w:szCs w:val="18"/>
              </w:rPr>
            </w:pPr>
          </w:p>
        </w:tc>
        <w:tc>
          <w:tcPr>
            <w:tcW w:w="6030" w:type="dxa"/>
            <w:gridSpan w:val="5"/>
          </w:tcPr>
          <w:p w14:paraId="072BCFC7" w14:textId="77777777" w:rsidR="003504BA" w:rsidRPr="00BE5C58" w:rsidRDefault="003504BA" w:rsidP="003504BA">
            <w:pPr>
              <w:pStyle w:val="ListParagraph"/>
              <w:numPr>
                <w:ilvl w:val="0"/>
                <w:numId w:val="31"/>
              </w:numPr>
              <w:rPr>
                <w:rFonts w:ascii="Arial" w:hAnsi="Arial" w:cs="Arial"/>
                <w:sz w:val="18"/>
                <w:szCs w:val="18"/>
              </w:rPr>
            </w:pPr>
            <w:r w:rsidRPr="00BE5C58">
              <w:rPr>
                <w:rFonts w:ascii="Arial" w:hAnsi="Arial" w:cs="Arial"/>
                <w:sz w:val="18"/>
                <w:szCs w:val="18"/>
              </w:rPr>
              <w:t>Future child weight measurements will show a reduction in obesity  rates</w:t>
            </w:r>
          </w:p>
          <w:p w14:paraId="6770BD59" w14:textId="77777777" w:rsidR="003504BA" w:rsidRPr="00BE5C58" w:rsidRDefault="003504BA" w:rsidP="003504BA">
            <w:pPr>
              <w:pStyle w:val="ListParagraph"/>
              <w:numPr>
                <w:ilvl w:val="0"/>
                <w:numId w:val="31"/>
              </w:numPr>
              <w:rPr>
                <w:rFonts w:ascii="Arial" w:hAnsi="Arial" w:cs="Arial"/>
                <w:sz w:val="18"/>
                <w:szCs w:val="18"/>
              </w:rPr>
            </w:pPr>
            <w:r w:rsidRPr="00BE5C58">
              <w:rPr>
                <w:rFonts w:ascii="Arial" w:hAnsi="Arial" w:cs="Arial"/>
                <w:sz w:val="18"/>
                <w:szCs w:val="18"/>
              </w:rPr>
              <w:t>Take-up rates to clubs and cookery courses will be closely monitored and will be fed back to SLT/LA</w:t>
            </w:r>
          </w:p>
          <w:p w14:paraId="4D065BAE" w14:textId="77777777" w:rsidR="003504BA" w:rsidRPr="00BE5C58" w:rsidRDefault="003504BA" w:rsidP="003504BA">
            <w:pPr>
              <w:pStyle w:val="ListParagraph"/>
              <w:numPr>
                <w:ilvl w:val="0"/>
                <w:numId w:val="31"/>
              </w:numPr>
              <w:rPr>
                <w:rFonts w:ascii="Arial" w:hAnsi="Arial" w:cs="Arial"/>
                <w:sz w:val="18"/>
                <w:szCs w:val="18"/>
              </w:rPr>
            </w:pPr>
            <w:r w:rsidRPr="00BE5C58">
              <w:rPr>
                <w:rFonts w:ascii="Arial" w:hAnsi="Arial" w:cs="Arial"/>
                <w:sz w:val="18"/>
                <w:szCs w:val="18"/>
              </w:rPr>
              <w:t>All children in school will be offered fruit and vegetables grown in the school garden. Feedback will be given to SLT from the kitchen staff</w:t>
            </w:r>
          </w:p>
          <w:p w14:paraId="6928CDC2" w14:textId="605AF82B" w:rsidR="000E03E9" w:rsidRPr="00BE5C58" w:rsidRDefault="000E03E9" w:rsidP="003504BA">
            <w:pPr>
              <w:pStyle w:val="ListParagraph"/>
              <w:numPr>
                <w:ilvl w:val="0"/>
                <w:numId w:val="31"/>
              </w:numPr>
              <w:rPr>
                <w:rFonts w:ascii="Arial" w:hAnsi="Arial" w:cs="Arial"/>
                <w:sz w:val="18"/>
                <w:szCs w:val="18"/>
              </w:rPr>
            </w:pPr>
            <w:r w:rsidRPr="00BE5C58">
              <w:rPr>
                <w:rFonts w:ascii="Arial" w:hAnsi="Arial" w:cs="Arial"/>
                <w:sz w:val="18"/>
                <w:szCs w:val="18"/>
              </w:rPr>
              <w:t xml:space="preserve">Children’s break time snacks and packed lunches will include better, healthier choices. This will be monitored by the school’s Healthy Schools </w:t>
            </w:r>
            <w:r w:rsidR="007D7EF6" w:rsidRPr="00BE5C58">
              <w:rPr>
                <w:rFonts w:ascii="Arial" w:hAnsi="Arial" w:cs="Arial"/>
                <w:sz w:val="18"/>
                <w:szCs w:val="18"/>
              </w:rPr>
              <w:t>L</w:t>
            </w:r>
            <w:r w:rsidRPr="00BE5C58">
              <w:rPr>
                <w:rFonts w:ascii="Arial" w:hAnsi="Arial" w:cs="Arial"/>
                <w:sz w:val="18"/>
                <w:szCs w:val="18"/>
              </w:rPr>
              <w:t>eads.</w:t>
            </w:r>
          </w:p>
          <w:p w14:paraId="1CEF7200" w14:textId="092C1667" w:rsidR="007D7EF6" w:rsidRPr="00BE5C58" w:rsidRDefault="00A634C8" w:rsidP="003504BA">
            <w:pPr>
              <w:pStyle w:val="ListParagraph"/>
              <w:numPr>
                <w:ilvl w:val="0"/>
                <w:numId w:val="31"/>
              </w:numPr>
              <w:rPr>
                <w:rFonts w:ascii="Arial" w:hAnsi="Arial" w:cs="Arial"/>
                <w:sz w:val="18"/>
                <w:szCs w:val="18"/>
              </w:rPr>
            </w:pPr>
            <w:r w:rsidRPr="00BE5C58">
              <w:rPr>
                <w:rFonts w:ascii="Arial" w:hAnsi="Arial" w:cs="Arial"/>
                <w:sz w:val="18"/>
                <w:szCs w:val="18"/>
              </w:rPr>
              <w:t>The healthy tuckshop will be provide all pupils with fresh fruit and vegetables and through pricing will particularly benefit disadvantaged pupils</w:t>
            </w:r>
          </w:p>
          <w:p w14:paraId="2225F599" w14:textId="77777777" w:rsidR="003504BA" w:rsidRPr="00BE5C58" w:rsidRDefault="003504BA" w:rsidP="003504BA">
            <w:pPr>
              <w:pStyle w:val="ListParagraph"/>
              <w:numPr>
                <w:ilvl w:val="0"/>
                <w:numId w:val="31"/>
              </w:numPr>
              <w:rPr>
                <w:rFonts w:ascii="Arial" w:hAnsi="Arial" w:cs="Arial"/>
                <w:sz w:val="18"/>
                <w:szCs w:val="18"/>
              </w:rPr>
            </w:pPr>
            <w:r w:rsidRPr="00BE5C58">
              <w:rPr>
                <w:rFonts w:ascii="Arial" w:hAnsi="Arial" w:cs="Arial"/>
                <w:sz w:val="18"/>
                <w:szCs w:val="18"/>
              </w:rPr>
              <w:t>Pupils participating in GOAL will complete a questionnaire both before and after the course and results will show an improvement in children’s awareness/knowledge</w:t>
            </w:r>
          </w:p>
          <w:p w14:paraId="7B642396" w14:textId="77777777" w:rsidR="003504BA" w:rsidRPr="00BE5C58" w:rsidRDefault="003504BA" w:rsidP="000E03E9">
            <w:pPr>
              <w:pStyle w:val="ListParagraph"/>
              <w:numPr>
                <w:ilvl w:val="0"/>
                <w:numId w:val="31"/>
              </w:numPr>
              <w:rPr>
                <w:rFonts w:ascii="Arial" w:hAnsi="Arial" w:cs="Arial"/>
                <w:sz w:val="18"/>
                <w:szCs w:val="18"/>
              </w:rPr>
            </w:pPr>
            <w:r w:rsidRPr="00BE5C58">
              <w:rPr>
                <w:rFonts w:ascii="Arial" w:hAnsi="Arial" w:cs="Arial"/>
                <w:sz w:val="18"/>
                <w:szCs w:val="18"/>
              </w:rPr>
              <w:t xml:space="preserve">Inspections of tooth brushing and the state of children’s oral hygiene will demonstrate excellent practice and </w:t>
            </w:r>
            <w:r w:rsidR="000E03E9" w:rsidRPr="00BE5C58">
              <w:rPr>
                <w:rFonts w:ascii="Arial" w:hAnsi="Arial" w:cs="Arial"/>
                <w:sz w:val="18"/>
                <w:szCs w:val="18"/>
              </w:rPr>
              <w:t>reductions in decay/gum disease</w:t>
            </w:r>
          </w:p>
          <w:p w14:paraId="3E5A110D" w14:textId="4854CF1D" w:rsidR="00A634C8" w:rsidRPr="00BE5C58" w:rsidRDefault="00A634C8" w:rsidP="000E03E9">
            <w:pPr>
              <w:pStyle w:val="ListParagraph"/>
              <w:numPr>
                <w:ilvl w:val="0"/>
                <w:numId w:val="31"/>
              </w:numPr>
              <w:rPr>
                <w:rFonts w:ascii="Arial" w:hAnsi="Arial" w:cs="Arial"/>
                <w:sz w:val="18"/>
                <w:szCs w:val="18"/>
              </w:rPr>
            </w:pPr>
            <w:r w:rsidRPr="00BE5C58">
              <w:rPr>
                <w:rFonts w:ascii="Arial" w:hAnsi="Arial" w:cs="Arial"/>
                <w:sz w:val="18"/>
                <w:szCs w:val="18"/>
              </w:rPr>
              <w:t>Scrutiny of timetables and PE assessment will prove there has been an increase in the amount of physical activity taught in school.</w:t>
            </w:r>
          </w:p>
        </w:tc>
      </w:tr>
      <w:tr w:rsidR="002954A6" w:rsidRPr="002954A6" w14:paraId="32A9EE08" w14:textId="77777777" w:rsidTr="00804281">
        <w:trPr>
          <w:gridAfter w:val="2"/>
          <w:wAfter w:w="141" w:type="dxa"/>
        </w:trPr>
        <w:tc>
          <w:tcPr>
            <w:tcW w:w="15276" w:type="dxa"/>
            <w:gridSpan w:val="11"/>
            <w:shd w:val="clear" w:color="auto" w:fill="CFDCE3"/>
            <w:tcMar>
              <w:top w:w="57" w:type="dxa"/>
              <w:bottom w:w="57" w:type="dxa"/>
            </w:tcMar>
          </w:tcPr>
          <w:p w14:paraId="1ACC8228" w14:textId="0A8AA146"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804281">
        <w:trPr>
          <w:gridAfter w:val="2"/>
          <w:wAfter w:w="141" w:type="dxa"/>
        </w:trPr>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041" w:type="dxa"/>
            <w:gridSpan w:val="8"/>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804281">
        <w:trPr>
          <w:gridAfter w:val="2"/>
          <w:wAfter w:w="141" w:type="dxa"/>
        </w:trPr>
        <w:tc>
          <w:tcPr>
            <w:tcW w:w="15276" w:type="dxa"/>
            <w:gridSpan w:val="11"/>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804281">
        <w:trPr>
          <w:gridAfter w:val="2"/>
          <w:wAfter w:w="141" w:type="dxa"/>
        </w:trPr>
        <w:tc>
          <w:tcPr>
            <w:tcW w:w="15276" w:type="dxa"/>
            <w:gridSpan w:val="1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804281">
        <w:trPr>
          <w:gridAfter w:val="2"/>
          <w:wAfter w:w="141" w:type="dxa"/>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268"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36DB2" w:rsidRPr="002954A6" w14:paraId="286DE909" w14:textId="77777777" w:rsidTr="00616636">
        <w:trPr>
          <w:gridAfter w:val="2"/>
          <w:wAfter w:w="141" w:type="dxa"/>
          <w:trHeight w:val="5793"/>
        </w:trPr>
        <w:tc>
          <w:tcPr>
            <w:tcW w:w="2235" w:type="dxa"/>
            <w:gridSpan w:val="3"/>
            <w:tcMar>
              <w:top w:w="57" w:type="dxa"/>
              <w:bottom w:w="57" w:type="dxa"/>
            </w:tcMar>
          </w:tcPr>
          <w:p w14:paraId="2269B33A" w14:textId="098E8F00" w:rsidR="00815994" w:rsidRPr="00815994" w:rsidRDefault="00815994">
            <w:pPr>
              <w:rPr>
                <w:rFonts w:ascii="Arial" w:hAnsi="Arial" w:cs="Arial"/>
                <w:b/>
                <w:sz w:val="18"/>
                <w:szCs w:val="18"/>
                <w:u w:val="single"/>
              </w:rPr>
            </w:pPr>
            <w:r w:rsidRPr="00815994">
              <w:rPr>
                <w:rFonts w:ascii="Arial" w:hAnsi="Arial" w:cs="Arial"/>
                <w:b/>
                <w:sz w:val="18"/>
                <w:szCs w:val="18"/>
                <w:u w:val="single"/>
              </w:rPr>
              <w:t>A</w:t>
            </w:r>
          </w:p>
          <w:p w14:paraId="3A035173" w14:textId="0D3E19ED" w:rsidR="00436DB2" w:rsidRDefault="00436DB2">
            <w:pPr>
              <w:rPr>
                <w:rFonts w:ascii="Arial" w:hAnsi="Arial" w:cs="Arial"/>
                <w:b/>
                <w:sz w:val="18"/>
                <w:szCs w:val="18"/>
              </w:rPr>
            </w:pPr>
            <w:r w:rsidRPr="00436DB2">
              <w:rPr>
                <w:rFonts w:ascii="Arial" w:hAnsi="Arial" w:cs="Arial"/>
                <w:b/>
                <w:sz w:val="18"/>
                <w:szCs w:val="18"/>
              </w:rPr>
              <w:t>Pupils with multiple barriers to learning will make accelerated progress</w:t>
            </w:r>
            <w:r w:rsidR="00E824EE">
              <w:rPr>
                <w:rFonts w:ascii="Arial" w:hAnsi="Arial" w:cs="Arial"/>
                <w:b/>
                <w:sz w:val="18"/>
                <w:szCs w:val="18"/>
              </w:rPr>
              <w:t>, particularly in reading</w:t>
            </w:r>
          </w:p>
          <w:p w14:paraId="22755019" w14:textId="77777777" w:rsidR="00E824EE" w:rsidRPr="00436DB2" w:rsidRDefault="00E824EE">
            <w:pPr>
              <w:rPr>
                <w:rFonts w:ascii="Arial" w:hAnsi="Arial" w:cs="Arial"/>
                <w:b/>
                <w:sz w:val="18"/>
                <w:szCs w:val="18"/>
              </w:rPr>
            </w:pPr>
          </w:p>
          <w:p w14:paraId="0705A418" w14:textId="42764C00" w:rsidR="00436DB2" w:rsidRPr="003266B5" w:rsidRDefault="00436DB2" w:rsidP="00E824EE">
            <w:pPr>
              <w:rPr>
                <w:rFonts w:ascii="Arial" w:hAnsi="Arial" w:cs="Arial"/>
                <w:i/>
                <w:sz w:val="18"/>
                <w:szCs w:val="18"/>
              </w:rPr>
            </w:pPr>
            <w:r w:rsidRPr="003266B5">
              <w:rPr>
                <w:rFonts w:ascii="Arial" w:hAnsi="Arial" w:cs="Arial"/>
                <w:i/>
                <w:sz w:val="18"/>
                <w:szCs w:val="18"/>
              </w:rPr>
              <w:t xml:space="preserve">The gap between </w:t>
            </w:r>
            <w:r w:rsidR="00E824EE" w:rsidRPr="003266B5">
              <w:rPr>
                <w:rFonts w:ascii="Arial" w:hAnsi="Arial" w:cs="Arial"/>
                <w:i/>
                <w:sz w:val="18"/>
                <w:szCs w:val="18"/>
              </w:rPr>
              <w:t>disadvantaged</w:t>
            </w:r>
            <w:r w:rsidRPr="003266B5">
              <w:rPr>
                <w:rFonts w:ascii="Arial" w:hAnsi="Arial" w:cs="Arial"/>
                <w:i/>
                <w:sz w:val="18"/>
                <w:szCs w:val="18"/>
              </w:rPr>
              <w:t xml:space="preserve"> pupils and other pupils in school will narrow to less than 10% in each year group and by year 6 all </w:t>
            </w:r>
            <w:r w:rsidR="00E41790" w:rsidRPr="003266B5">
              <w:rPr>
                <w:rFonts w:ascii="Arial" w:hAnsi="Arial" w:cs="Arial"/>
                <w:i/>
                <w:sz w:val="18"/>
                <w:szCs w:val="18"/>
              </w:rPr>
              <w:t>PPG</w:t>
            </w:r>
            <w:r w:rsidRPr="003266B5">
              <w:rPr>
                <w:rFonts w:ascii="Arial" w:hAnsi="Arial" w:cs="Arial"/>
                <w:i/>
                <w:sz w:val="18"/>
                <w:szCs w:val="18"/>
              </w:rPr>
              <w:t xml:space="preserve"> pupils will have made expected </w:t>
            </w:r>
            <w:r w:rsidR="00D470FC" w:rsidRPr="003266B5">
              <w:rPr>
                <w:rFonts w:ascii="Arial" w:hAnsi="Arial" w:cs="Arial"/>
                <w:i/>
                <w:sz w:val="18"/>
                <w:szCs w:val="18"/>
              </w:rPr>
              <w:t xml:space="preserve">or better </w:t>
            </w:r>
            <w:r w:rsidRPr="003266B5">
              <w:rPr>
                <w:rFonts w:ascii="Arial" w:hAnsi="Arial" w:cs="Arial"/>
                <w:i/>
                <w:sz w:val="18"/>
                <w:szCs w:val="18"/>
              </w:rPr>
              <w:t>progress.</w:t>
            </w:r>
          </w:p>
        </w:tc>
        <w:tc>
          <w:tcPr>
            <w:tcW w:w="2409" w:type="dxa"/>
            <w:gridSpan w:val="2"/>
            <w:tcMar>
              <w:top w:w="57" w:type="dxa"/>
              <w:bottom w:w="57" w:type="dxa"/>
            </w:tcMar>
          </w:tcPr>
          <w:p w14:paraId="5C0A8863" w14:textId="77777777" w:rsidR="00436DB2" w:rsidRPr="00436DB2" w:rsidRDefault="00436DB2">
            <w:pPr>
              <w:rPr>
                <w:rFonts w:ascii="Arial" w:hAnsi="Arial" w:cs="Arial"/>
                <w:sz w:val="18"/>
                <w:szCs w:val="18"/>
              </w:rPr>
            </w:pPr>
            <w:r w:rsidRPr="00436DB2">
              <w:rPr>
                <w:rFonts w:ascii="Arial" w:hAnsi="Arial" w:cs="Arial"/>
                <w:sz w:val="18"/>
                <w:szCs w:val="18"/>
              </w:rPr>
              <w:t>Provision mapping</w:t>
            </w:r>
          </w:p>
          <w:p w14:paraId="1B1F1CD4" w14:textId="77777777" w:rsidR="00436DB2" w:rsidRPr="00436DB2" w:rsidRDefault="00436DB2">
            <w:pPr>
              <w:rPr>
                <w:rFonts w:ascii="Arial" w:hAnsi="Arial" w:cs="Arial"/>
                <w:sz w:val="18"/>
                <w:szCs w:val="18"/>
              </w:rPr>
            </w:pPr>
            <w:r w:rsidRPr="00436DB2">
              <w:rPr>
                <w:rFonts w:ascii="Arial" w:hAnsi="Arial" w:cs="Arial"/>
                <w:sz w:val="18"/>
                <w:szCs w:val="18"/>
              </w:rPr>
              <w:t>Targeted support (HLTA)</w:t>
            </w:r>
          </w:p>
          <w:p w14:paraId="13A1A2D9" w14:textId="77777777" w:rsidR="00436DB2" w:rsidRPr="00436DB2" w:rsidRDefault="00436DB2">
            <w:pPr>
              <w:rPr>
                <w:rFonts w:ascii="Arial" w:hAnsi="Arial" w:cs="Arial"/>
                <w:sz w:val="18"/>
                <w:szCs w:val="18"/>
              </w:rPr>
            </w:pPr>
            <w:r w:rsidRPr="00436DB2">
              <w:rPr>
                <w:rFonts w:ascii="Arial" w:hAnsi="Arial" w:cs="Arial"/>
                <w:sz w:val="18"/>
                <w:szCs w:val="18"/>
              </w:rPr>
              <w:t>Reading: phonics and reciprocal reading strategies are used throughout school</w:t>
            </w:r>
          </w:p>
          <w:p w14:paraId="3AF10A4B" w14:textId="77777777" w:rsidR="00436DB2" w:rsidRPr="00436DB2" w:rsidRDefault="00436DB2">
            <w:pPr>
              <w:rPr>
                <w:rFonts w:ascii="Arial" w:hAnsi="Arial" w:cs="Arial"/>
                <w:sz w:val="18"/>
                <w:szCs w:val="18"/>
              </w:rPr>
            </w:pPr>
          </w:p>
          <w:p w14:paraId="0B1A548A" w14:textId="77777777" w:rsidR="00436DB2" w:rsidRDefault="00436DB2" w:rsidP="006F0B6A">
            <w:pPr>
              <w:rPr>
                <w:rFonts w:ascii="Arial" w:hAnsi="Arial" w:cs="Arial"/>
                <w:sz w:val="18"/>
                <w:szCs w:val="18"/>
              </w:rPr>
            </w:pPr>
            <w:r w:rsidRPr="00436DB2">
              <w:rPr>
                <w:rFonts w:ascii="Arial" w:hAnsi="Arial" w:cs="Arial"/>
                <w:sz w:val="18"/>
                <w:szCs w:val="18"/>
              </w:rPr>
              <w:t>Inspire maths encourages collaborative learning</w:t>
            </w:r>
          </w:p>
          <w:p w14:paraId="0C29F5F2" w14:textId="77777777" w:rsidR="00D470FC" w:rsidRDefault="00D470FC" w:rsidP="006F0B6A">
            <w:pPr>
              <w:rPr>
                <w:rFonts w:ascii="Arial" w:hAnsi="Arial" w:cs="Arial"/>
                <w:sz w:val="18"/>
                <w:szCs w:val="18"/>
              </w:rPr>
            </w:pPr>
          </w:p>
          <w:p w14:paraId="5030D627" w14:textId="77777777" w:rsidR="00D470FC" w:rsidRDefault="00D470FC" w:rsidP="006F0B6A">
            <w:pPr>
              <w:rPr>
                <w:rFonts w:ascii="Arial" w:hAnsi="Arial" w:cs="Arial"/>
                <w:sz w:val="18"/>
                <w:szCs w:val="18"/>
              </w:rPr>
            </w:pPr>
          </w:p>
          <w:p w14:paraId="7C946870" w14:textId="77777777" w:rsidR="00D470FC" w:rsidRDefault="00D470FC" w:rsidP="006F0B6A">
            <w:pPr>
              <w:rPr>
                <w:rFonts w:ascii="Arial" w:hAnsi="Arial" w:cs="Arial"/>
                <w:sz w:val="18"/>
                <w:szCs w:val="18"/>
              </w:rPr>
            </w:pPr>
          </w:p>
          <w:p w14:paraId="64777B75" w14:textId="77777777" w:rsidR="00D470FC" w:rsidRDefault="00D470FC" w:rsidP="006F0B6A">
            <w:pPr>
              <w:rPr>
                <w:rFonts w:ascii="Arial" w:hAnsi="Arial" w:cs="Arial"/>
                <w:sz w:val="18"/>
                <w:szCs w:val="18"/>
              </w:rPr>
            </w:pPr>
          </w:p>
          <w:p w14:paraId="56C83190" w14:textId="77777777" w:rsidR="00D470FC" w:rsidRDefault="00D470FC" w:rsidP="006F0B6A">
            <w:pPr>
              <w:rPr>
                <w:rFonts w:ascii="Arial" w:hAnsi="Arial" w:cs="Arial"/>
                <w:sz w:val="18"/>
                <w:szCs w:val="18"/>
              </w:rPr>
            </w:pPr>
          </w:p>
          <w:p w14:paraId="3F6BC38E" w14:textId="77777777" w:rsidR="000C3D03" w:rsidRDefault="000C3D03" w:rsidP="006F0B6A">
            <w:pPr>
              <w:rPr>
                <w:rFonts w:ascii="Arial" w:hAnsi="Arial" w:cs="Arial"/>
                <w:sz w:val="18"/>
                <w:szCs w:val="18"/>
              </w:rPr>
            </w:pPr>
          </w:p>
          <w:p w14:paraId="12051588" w14:textId="77777777" w:rsidR="00616636" w:rsidRDefault="00616636" w:rsidP="006F0B6A">
            <w:pPr>
              <w:rPr>
                <w:rFonts w:ascii="Arial" w:hAnsi="Arial" w:cs="Arial"/>
                <w:sz w:val="18"/>
                <w:szCs w:val="18"/>
              </w:rPr>
            </w:pPr>
          </w:p>
          <w:p w14:paraId="6817AAF1" w14:textId="77777777" w:rsidR="00616636" w:rsidRDefault="00616636" w:rsidP="006F0B6A">
            <w:pPr>
              <w:rPr>
                <w:rFonts w:ascii="Arial" w:hAnsi="Arial" w:cs="Arial"/>
                <w:sz w:val="18"/>
                <w:szCs w:val="18"/>
              </w:rPr>
            </w:pPr>
          </w:p>
          <w:p w14:paraId="6F6C6BD3" w14:textId="77777777" w:rsidR="00616636" w:rsidRDefault="00616636" w:rsidP="006F0B6A">
            <w:pPr>
              <w:rPr>
                <w:rFonts w:ascii="Arial" w:hAnsi="Arial" w:cs="Arial"/>
                <w:sz w:val="18"/>
                <w:szCs w:val="18"/>
              </w:rPr>
            </w:pPr>
          </w:p>
          <w:p w14:paraId="47B38AFA" w14:textId="1AE4576C" w:rsidR="000C3D03" w:rsidRPr="00436DB2" w:rsidRDefault="00D470FC" w:rsidP="00E824EE">
            <w:pPr>
              <w:rPr>
                <w:rFonts w:ascii="Arial" w:hAnsi="Arial" w:cs="Arial"/>
                <w:b/>
                <w:sz w:val="18"/>
                <w:szCs w:val="18"/>
              </w:rPr>
            </w:pPr>
            <w:r>
              <w:rPr>
                <w:rFonts w:ascii="Arial" w:hAnsi="Arial" w:cs="Arial"/>
                <w:sz w:val="18"/>
                <w:szCs w:val="18"/>
              </w:rPr>
              <w:t>Strategic use of the school’s Learning Mentor to effectively manage the needs of disadvantaged families</w:t>
            </w:r>
            <w:r w:rsidR="000C3D03">
              <w:rPr>
                <w:rFonts w:ascii="Arial" w:hAnsi="Arial" w:cs="Arial"/>
                <w:sz w:val="18"/>
                <w:szCs w:val="18"/>
              </w:rPr>
              <w:t>.</w:t>
            </w:r>
            <w:r w:rsidR="00E824EE">
              <w:rPr>
                <w:rFonts w:ascii="Arial" w:hAnsi="Arial" w:cs="Arial"/>
                <w:sz w:val="18"/>
                <w:szCs w:val="18"/>
              </w:rPr>
              <w:t xml:space="preserve"> The</w:t>
            </w:r>
            <w:r w:rsidR="000C3D03">
              <w:rPr>
                <w:rFonts w:ascii="Arial" w:hAnsi="Arial" w:cs="Arial"/>
                <w:sz w:val="18"/>
                <w:szCs w:val="18"/>
              </w:rPr>
              <w:t xml:space="preserve"> Learning Mentor </w:t>
            </w:r>
            <w:r w:rsidR="00E824EE">
              <w:rPr>
                <w:rFonts w:ascii="Arial" w:hAnsi="Arial" w:cs="Arial"/>
                <w:sz w:val="18"/>
                <w:szCs w:val="18"/>
              </w:rPr>
              <w:t>will</w:t>
            </w:r>
            <w:r w:rsidR="00B70F02">
              <w:rPr>
                <w:rFonts w:ascii="Arial" w:hAnsi="Arial" w:cs="Arial"/>
                <w:sz w:val="18"/>
                <w:szCs w:val="18"/>
              </w:rPr>
              <w:t xml:space="preserve"> continue to access LSC</w:t>
            </w:r>
            <w:r w:rsidR="000C3D03">
              <w:rPr>
                <w:rFonts w:ascii="Arial" w:hAnsi="Arial" w:cs="Arial"/>
                <w:sz w:val="18"/>
                <w:szCs w:val="18"/>
              </w:rPr>
              <w:t xml:space="preserve">B training and feed-back to </w:t>
            </w:r>
            <w:r w:rsidR="00815994">
              <w:rPr>
                <w:rFonts w:ascii="Arial" w:hAnsi="Arial" w:cs="Arial"/>
                <w:sz w:val="18"/>
                <w:szCs w:val="18"/>
              </w:rPr>
              <w:t>staff.</w:t>
            </w:r>
          </w:p>
        </w:tc>
        <w:tc>
          <w:tcPr>
            <w:tcW w:w="3828" w:type="dxa"/>
            <w:shd w:val="clear" w:color="auto" w:fill="auto"/>
            <w:tcMar>
              <w:top w:w="57" w:type="dxa"/>
              <w:bottom w:w="57" w:type="dxa"/>
            </w:tcMar>
          </w:tcPr>
          <w:p w14:paraId="3422FD9A" w14:textId="77777777" w:rsidR="00436DB2" w:rsidRPr="00436DB2" w:rsidRDefault="00436DB2">
            <w:pPr>
              <w:rPr>
                <w:rFonts w:ascii="Arial" w:hAnsi="Arial" w:cs="Arial"/>
                <w:sz w:val="18"/>
                <w:szCs w:val="18"/>
              </w:rPr>
            </w:pPr>
            <w:r w:rsidRPr="00436DB2">
              <w:rPr>
                <w:rFonts w:ascii="Arial" w:hAnsi="Arial" w:cs="Arial"/>
                <w:sz w:val="18"/>
                <w:szCs w:val="18"/>
              </w:rPr>
              <w:t>The teaching and learning  toolkit identifies that strategies to improve reading comprehension are moderate cost and moderate impact and the same outcomes are for quality teaching of phonics</w:t>
            </w:r>
          </w:p>
          <w:p w14:paraId="3D67C973" w14:textId="77777777" w:rsidR="00436DB2" w:rsidRPr="00436DB2" w:rsidRDefault="00436DB2">
            <w:pPr>
              <w:rPr>
                <w:rFonts w:ascii="Arial" w:hAnsi="Arial" w:cs="Arial"/>
                <w:sz w:val="18"/>
                <w:szCs w:val="18"/>
              </w:rPr>
            </w:pPr>
          </w:p>
          <w:p w14:paraId="37E11008" w14:textId="77777777" w:rsidR="00D470FC" w:rsidRDefault="00D470FC">
            <w:pPr>
              <w:rPr>
                <w:rFonts w:ascii="Arial" w:hAnsi="Arial" w:cs="Arial"/>
                <w:sz w:val="18"/>
                <w:szCs w:val="18"/>
              </w:rPr>
            </w:pPr>
          </w:p>
          <w:p w14:paraId="51A805B6" w14:textId="3288C81A" w:rsidR="00436DB2" w:rsidRPr="00436DB2" w:rsidRDefault="00E41790">
            <w:pPr>
              <w:rPr>
                <w:rFonts w:ascii="Arial" w:hAnsi="Arial" w:cs="Arial"/>
                <w:sz w:val="18"/>
                <w:szCs w:val="18"/>
              </w:rPr>
            </w:pPr>
            <w:r>
              <w:rPr>
                <w:rFonts w:ascii="Arial" w:hAnsi="Arial" w:cs="Arial"/>
                <w:sz w:val="18"/>
                <w:szCs w:val="18"/>
              </w:rPr>
              <w:t xml:space="preserve">The teaching and learning </w:t>
            </w:r>
            <w:r w:rsidR="00436DB2" w:rsidRPr="00436DB2">
              <w:rPr>
                <w:rFonts w:ascii="Arial" w:hAnsi="Arial" w:cs="Arial"/>
                <w:sz w:val="18"/>
                <w:szCs w:val="18"/>
              </w:rPr>
              <w:t>toolkit identifies that strategies to incorporate collaborative learning into lessons provides moderate impact for very low cost however the initial outlay for the maths scheme has been high but year on year it is moderate.</w:t>
            </w:r>
          </w:p>
          <w:p w14:paraId="59223707" w14:textId="77777777" w:rsidR="00436DB2" w:rsidRDefault="00436DB2" w:rsidP="00D35464">
            <w:pPr>
              <w:rPr>
                <w:rFonts w:ascii="Arial" w:hAnsi="Arial" w:cs="Arial"/>
                <w:b/>
                <w:sz w:val="18"/>
                <w:szCs w:val="18"/>
              </w:rPr>
            </w:pPr>
          </w:p>
          <w:p w14:paraId="25FCF6A1" w14:textId="77777777" w:rsidR="00616636" w:rsidRDefault="00616636" w:rsidP="00D35464">
            <w:pPr>
              <w:rPr>
                <w:rFonts w:ascii="Arial" w:hAnsi="Arial" w:cs="Arial"/>
                <w:b/>
                <w:sz w:val="18"/>
                <w:szCs w:val="18"/>
              </w:rPr>
            </w:pPr>
          </w:p>
          <w:p w14:paraId="748E4BF6" w14:textId="77777777" w:rsidR="00616636" w:rsidRDefault="00616636" w:rsidP="00D35464">
            <w:pPr>
              <w:rPr>
                <w:rFonts w:ascii="Arial" w:hAnsi="Arial" w:cs="Arial"/>
                <w:b/>
                <w:sz w:val="18"/>
                <w:szCs w:val="18"/>
              </w:rPr>
            </w:pPr>
          </w:p>
          <w:p w14:paraId="4140D65C" w14:textId="77777777" w:rsidR="00616636" w:rsidRDefault="00616636" w:rsidP="00D35464">
            <w:pPr>
              <w:rPr>
                <w:rFonts w:ascii="Arial" w:hAnsi="Arial" w:cs="Arial"/>
                <w:b/>
                <w:sz w:val="18"/>
                <w:szCs w:val="18"/>
              </w:rPr>
            </w:pPr>
          </w:p>
          <w:p w14:paraId="6C9F8986" w14:textId="77777777" w:rsidR="000C3D03" w:rsidRDefault="000C3D03" w:rsidP="000C3D03">
            <w:pPr>
              <w:rPr>
                <w:rFonts w:ascii="Arial" w:hAnsi="Arial" w:cs="Arial"/>
                <w:sz w:val="18"/>
                <w:szCs w:val="18"/>
              </w:rPr>
            </w:pPr>
          </w:p>
          <w:p w14:paraId="4DE774FB" w14:textId="7C9191D9" w:rsidR="00D470FC" w:rsidRPr="00204355" w:rsidRDefault="00204355" w:rsidP="000C3D03">
            <w:pPr>
              <w:rPr>
                <w:rFonts w:ascii="Arial" w:hAnsi="Arial" w:cs="Arial"/>
                <w:sz w:val="18"/>
                <w:szCs w:val="18"/>
              </w:rPr>
            </w:pPr>
            <w:r>
              <w:rPr>
                <w:rFonts w:ascii="Arial" w:hAnsi="Arial" w:cs="Arial"/>
                <w:sz w:val="18"/>
                <w:szCs w:val="18"/>
              </w:rPr>
              <w:t xml:space="preserve">Experience in school </w:t>
            </w:r>
            <w:r w:rsidR="006F2058">
              <w:rPr>
                <w:rFonts w:ascii="Arial" w:hAnsi="Arial" w:cs="Arial"/>
                <w:sz w:val="18"/>
                <w:szCs w:val="18"/>
              </w:rPr>
              <w:t xml:space="preserve">and wider research shows that </w:t>
            </w:r>
            <w:r>
              <w:rPr>
                <w:rFonts w:ascii="Arial" w:hAnsi="Arial" w:cs="Arial"/>
                <w:sz w:val="18"/>
                <w:szCs w:val="18"/>
              </w:rPr>
              <w:t>close work between the Learning Mentor and families with complex needs allows us to break down barriers</w:t>
            </w:r>
            <w:r w:rsidR="000C3D03">
              <w:rPr>
                <w:rFonts w:ascii="Arial" w:hAnsi="Arial" w:cs="Arial"/>
                <w:sz w:val="18"/>
                <w:szCs w:val="18"/>
              </w:rPr>
              <w:t xml:space="preserve"> for learning, including </w:t>
            </w:r>
            <w:r w:rsidR="00E824EE">
              <w:rPr>
                <w:rFonts w:ascii="Arial" w:hAnsi="Arial" w:cs="Arial"/>
                <w:sz w:val="18"/>
                <w:szCs w:val="18"/>
              </w:rPr>
              <w:t xml:space="preserve">for example </w:t>
            </w:r>
            <w:r w:rsidR="000C3D03">
              <w:rPr>
                <w:rFonts w:ascii="Arial" w:hAnsi="Arial" w:cs="Arial"/>
                <w:sz w:val="18"/>
                <w:szCs w:val="18"/>
              </w:rPr>
              <w:t xml:space="preserve">improving </w:t>
            </w:r>
            <w:r>
              <w:rPr>
                <w:rFonts w:ascii="Arial" w:hAnsi="Arial" w:cs="Arial"/>
                <w:sz w:val="18"/>
                <w:szCs w:val="18"/>
              </w:rPr>
              <w:t xml:space="preserve">attendance and punctuality. </w:t>
            </w:r>
          </w:p>
        </w:tc>
        <w:tc>
          <w:tcPr>
            <w:tcW w:w="3260" w:type="dxa"/>
            <w:gridSpan w:val="2"/>
            <w:shd w:val="clear" w:color="auto" w:fill="auto"/>
            <w:tcMar>
              <w:top w:w="57" w:type="dxa"/>
              <w:bottom w:w="57" w:type="dxa"/>
            </w:tcMar>
          </w:tcPr>
          <w:p w14:paraId="35EFF527" w14:textId="77777777" w:rsidR="00436DB2" w:rsidRPr="00436DB2" w:rsidRDefault="00436DB2">
            <w:pPr>
              <w:rPr>
                <w:rFonts w:ascii="Arial" w:hAnsi="Arial" w:cs="Arial"/>
                <w:sz w:val="18"/>
                <w:szCs w:val="18"/>
              </w:rPr>
            </w:pPr>
            <w:r w:rsidRPr="00436DB2">
              <w:rPr>
                <w:rFonts w:ascii="Arial" w:hAnsi="Arial" w:cs="Arial"/>
                <w:sz w:val="18"/>
                <w:szCs w:val="18"/>
              </w:rPr>
              <w:t>Miss Price has trained all teaching assistants and teachers to deliver reciprocal reading sessions and she will monitor the teaching of comprehension and Phonics and identify any further training needs</w:t>
            </w:r>
          </w:p>
          <w:p w14:paraId="542E07CB" w14:textId="77777777" w:rsidR="00436DB2" w:rsidRDefault="00436DB2" w:rsidP="00B01C9A">
            <w:pPr>
              <w:rPr>
                <w:rFonts w:ascii="Arial" w:hAnsi="Arial" w:cs="Arial"/>
                <w:b/>
                <w:sz w:val="18"/>
                <w:szCs w:val="18"/>
              </w:rPr>
            </w:pPr>
          </w:p>
          <w:p w14:paraId="560CB980" w14:textId="5799C5A9" w:rsidR="00204355" w:rsidRDefault="00204355" w:rsidP="00B01C9A">
            <w:pPr>
              <w:rPr>
                <w:rFonts w:ascii="Arial" w:hAnsi="Arial" w:cs="Arial"/>
                <w:sz w:val="18"/>
                <w:szCs w:val="18"/>
              </w:rPr>
            </w:pPr>
            <w:r w:rsidRPr="00204355">
              <w:rPr>
                <w:rFonts w:ascii="Arial" w:hAnsi="Arial" w:cs="Arial"/>
                <w:sz w:val="18"/>
                <w:szCs w:val="18"/>
              </w:rPr>
              <w:t>Mr Bell has been trained in the Inspire curriculum and has spent time in outstanding schools, observing its delivery. He has involved other staff and governors in this and has a rolling programme to further involve and develop staff.</w:t>
            </w:r>
            <w:r w:rsidR="00616636">
              <w:rPr>
                <w:rFonts w:ascii="Arial" w:hAnsi="Arial" w:cs="Arial"/>
                <w:sz w:val="18"/>
                <w:szCs w:val="18"/>
              </w:rPr>
              <w:t xml:space="preserve"> The Inspire curriculum will be reviewed termly and assessment will be embedded across school.</w:t>
            </w:r>
          </w:p>
          <w:p w14:paraId="413559E3" w14:textId="77777777" w:rsidR="000C3D03" w:rsidRDefault="000C3D03" w:rsidP="00B01C9A">
            <w:pPr>
              <w:rPr>
                <w:rFonts w:ascii="Arial" w:hAnsi="Arial" w:cs="Arial"/>
                <w:sz w:val="18"/>
                <w:szCs w:val="18"/>
              </w:rPr>
            </w:pPr>
          </w:p>
          <w:p w14:paraId="2884FE1C" w14:textId="7280B423" w:rsidR="000C3D03" w:rsidRPr="00204355" w:rsidRDefault="000C3D03" w:rsidP="00B01C9A">
            <w:pPr>
              <w:rPr>
                <w:rFonts w:ascii="Arial" w:hAnsi="Arial" w:cs="Arial"/>
                <w:sz w:val="18"/>
                <w:szCs w:val="18"/>
              </w:rPr>
            </w:pPr>
            <w:r>
              <w:rPr>
                <w:rFonts w:ascii="Arial" w:hAnsi="Arial" w:cs="Arial"/>
                <w:sz w:val="18"/>
                <w:szCs w:val="18"/>
              </w:rPr>
              <w:t>Regular pastoral meetings between key members of SLT and Learning Mentor</w:t>
            </w:r>
            <w:r w:rsidR="00E824EE">
              <w:rPr>
                <w:rFonts w:ascii="Arial" w:hAnsi="Arial" w:cs="Arial"/>
                <w:sz w:val="18"/>
                <w:szCs w:val="18"/>
              </w:rPr>
              <w:t xml:space="preserve"> will review progress and reflect upon successes made. This will also inform future actions.</w:t>
            </w:r>
            <w:r w:rsidR="00616636">
              <w:rPr>
                <w:rFonts w:ascii="Arial" w:hAnsi="Arial" w:cs="Arial"/>
                <w:sz w:val="18"/>
                <w:szCs w:val="18"/>
              </w:rPr>
              <w:t xml:space="preserve"> These will commence 25.10.18</w:t>
            </w:r>
          </w:p>
        </w:tc>
        <w:tc>
          <w:tcPr>
            <w:tcW w:w="1276" w:type="dxa"/>
            <w:shd w:val="clear" w:color="auto" w:fill="auto"/>
          </w:tcPr>
          <w:p w14:paraId="519CB16F" w14:textId="77777777" w:rsidR="00436DB2" w:rsidRPr="00436DB2" w:rsidRDefault="00436DB2">
            <w:pPr>
              <w:rPr>
                <w:rFonts w:ascii="Arial" w:hAnsi="Arial" w:cs="Arial"/>
                <w:sz w:val="18"/>
                <w:szCs w:val="18"/>
              </w:rPr>
            </w:pPr>
            <w:r w:rsidRPr="00436DB2">
              <w:rPr>
                <w:rFonts w:ascii="Arial" w:hAnsi="Arial" w:cs="Arial"/>
                <w:sz w:val="18"/>
                <w:szCs w:val="18"/>
              </w:rPr>
              <w:t>Miss Price</w:t>
            </w:r>
          </w:p>
          <w:p w14:paraId="034FC81E" w14:textId="77777777" w:rsidR="00436DB2" w:rsidRDefault="00436DB2">
            <w:pPr>
              <w:rPr>
                <w:rFonts w:ascii="Arial" w:hAnsi="Arial" w:cs="Arial"/>
                <w:sz w:val="18"/>
                <w:szCs w:val="18"/>
              </w:rPr>
            </w:pPr>
            <w:r w:rsidRPr="00436DB2">
              <w:rPr>
                <w:rFonts w:ascii="Arial" w:hAnsi="Arial" w:cs="Arial"/>
                <w:sz w:val="18"/>
                <w:szCs w:val="18"/>
              </w:rPr>
              <w:t>Mr Bell</w:t>
            </w:r>
          </w:p>
          <w:p w14:paraId="44FA90F8" w14:textId="5B98568E" w:rsidR="00B70F02" w:rsidRPr="00436DB2" w:rsidRDefault="00B70F02">
            <w:pPr>
              <w:rPr>
                <w:rFonts w:ascii="Arial" w:hAnsi="Arial" w:cs="Arial"/>
                <w:sz w:val="18"/>
                <w:szCs w:val="18"/>
              </w:rPr>
            </w:pPr>
            <w:r>
              <w:rPr>
                <w:rFonts w:ascii="Arial" w:hAnsi="Arial" w:cs="Arial"/>
                <w:sz w:val="18"/>
                <w:szCs w:val="18"/>
              </w:rPr>
              <w:t>Miss Tully</w:t>
            </w:r>
          </w:p>
          <w:p w14:paraId="26BCE3BE" w14:textId="77777777" w:rsidR="00436DB2" w:rsidRPr="00436DB2" w:rsidRDefault="00436DB2">
            <w:pPr>
              <w:rPr>
                <w:rFonts w:ascii="Arial" w:hAnsi="Arial" w:cs="Arial"/>
                <w:sz w:val="18"/>
                <w:szCs w:val="18"/>
              </w:rPr>
            </w:pPr>
            <w:r w:rsidRPr="00436DB2">
              <w:rPr>
                <w:rFonts w:ascii="Arial" w:hAnsi="Arial" w:cs="Arial"/>
                <w:sz w:val="18"/>
                <w:szCs w:val="18"/>
              </w:rPr>
              <w:t>Mr Ledger</w:t>
            </w:r>
          </w:p>
          <w:p w14:paraId="11155191" w14:textId="4C134775" w:rsidR="00436DB2" w:rsidRPr="00436DB2" w:rsidRDefault="00436DB2" w:rsidP="00B01C9A">
            <w:pPr>
              <w:rPr>
                <w:rFonts w:ascii="Arial" w:hAnsi="Arial" w:cs="Arial"/>
                <w:b/>
                <w:sz w:val="18"/>
                <w:szCs w:val="18"/>
              </w:rPr>
            </w:pPr>
          </w:p>
        </w:tc>
        <w:tc>
          <w:tcPr>
            <w:tcW w:w="2268" w:type="dxa"/>
            <w:gridSpan w:val="2"/>
          </w:tcPr>
          <w:p w14:paraId="3779B662" w14:textId="754E619A" w:rsidR="00436DB2" w:rsidRPr="00436DB2" w:rsidRDefault="00436DB2">
            <w:pPr>
              <w:rPr>
                <w:rFonts w:ascii="Arial" w:hAnsi="Arial" w:cs="Arial"/>
                <w:sz w:val="18"/>
                <w:szCs w:val="18"/>
              </w:rPr>
            </w:pPr>
            <w:r w:rsidRPr="00436DB2">
              <w:rPr>
                <w:rFonts w:ascii="Arial" w:hAnsi="Arial" w:cs="Arial"/>
                <w:sz w:val="18"/>
                <w:szCs w:val="18"/>
              </w:rPr>
              <w:t xml:space="preserve">Termly in </w:t>
            </w:r>
            <w:r w:rsidR="00616636">
              <w:rPr>
                <w:rFonts w:ascii="Arial" w:hAnsi="Arial" w:cs="Arial"/>
                <w:sz w:val="18"/>
                <w:szCs w:val="18"/>
              </w:rPr>
              <w:t>pupil progress meetings, (including members of the school governing body)</w:t>
            </w:r>
            <w:r w:rsidRPr="00436DB2">
              <w:rPr>
                <w:rFonts w:ascii="Arial" w:hAnsi="Arial" w:cs="Arial"/>
                <w:sz w:val="18"/>
                <w:szCs w:val="18"/>
              </w:rPr>
              <w:t xml:space="preserve"> </w:t>
            </w:r>
          </w:p>
          <w:p w14:paraId="5356AD95" w14:textId="77777777" w:rsidR="00436DB2" w:rsidRDefault="00436DB2">
            <w:pPr>
              <w:rPr>
                <w:rFonts w:ascii="Arial" w:hAnsi="Arial" w:cs="Arial"/>
                <w:sz w:val="18"/>
                <w:szCs w:val="18"/>
              </w:rPr>
            </w:pPr>
          </w:p>
          <w:p w14:paraId="3F4E211E" w14:textId="77777777" w:rsidR="00436DB2" w:rsidRPr="00436DB2" w:rsidRDefault="00436DB2">
            <w:pPr>
              <w:rPr>
                <w:rFonts w:ascii="Arial" w:hAnsi="Arial" w:cs="Arial"/>
                <w:sz w:val="18"/>
                <w:szCs w:val="18"/>
              </w:rPr>
            </w:pPr>
          </w:p>
          <w:p w14:paraId="06437970" w14:textId="1373BE35" w:rsidR="00436DB2" w:rsidRPr="00436DB2" w:rsidRDefault="00E824EE">
            <w:pPr>
              <w:rPr>
                <w:rFonts w:ascii="Arial" w:hAnsi="Arial" w:cs="Arial"/>
                <w:sz w:val="18"/>
                <w:szCs w:val="18"/>
              </w:rPr>
            </w:pPr>
            <w:r>
              <w:rPr>
                <w:rFonts w:ascii="Arial" w:hAnsi="Arial" w:cs="Arial"/>
                <w:sz w:val="18"/>
                <w:szCs w:val="18"/>
              </w:rPr>
              <w:t>Fortnightly in SLT meetings</w:t>
            </w:r>
          </w:p>
          <w:p w14:paraId="65967535" w14:textId="77777777" w:rsidR="00436DB2" w:rsidRPr="00436DB2" w:rsidRDefault="00436DB2">
            <w:pPr>
              <w:rPr>
                <w:rFonts w:ascii="Arial" w:hAnsi="Arial" w:cs="Arial"/>
                <w:sz w:val="18"/>
                <w:szCs w:val="18"/>
              </w:rPr>
            </w:pPr>
          </w:p>
          <w:p w14:paraId="581B62F2" w14:textId="77777777" w:rsidR="00436DB2" w:rsidRPr="00436DB2" w:rsidRDefault="00436DB2">
            <w:pPr>
              <w:rPr>
                <w:rFonts w:ascii="Arial" w:hAnsi="Arial" w:cs="Arial"/>
                <w:sz w:val="18"/>
                <w:szCs w:val="18"/>
              </w:rPr>
            </w:pPr>
          </w:p>
          <w:p w14:paraId="2DAFBEF3" w14:textId="77777777" w:rsidR="00436DB2" w:rsidRPr="00436DB2" w:rsidRDefault="00436DB2">
            <w:pPr>
              <w:rPr>
                <w:rFonts w:ascii="Arial" w:hAnsi="Arial" w:cs="Arial"/>
                <w:sz w:val="18"/>
                <w:szCs w:val="18"/>
              </w:rPr>
            </w:pPr>
          </w:p>
          <w:p w14:paraId="4A3D2C5F" w14:textId="77777777" w:rsidR="00436DB2" w:rsidRPr="00436DB2" w:rsidRDefault="00436DB2">
            <w:pPr>
              <w:rPr>
                <w:rFonts w:ascii="Arial" w:hAnsi="Arial" w:cs="Arial"/>
                <w:sz w:val="18"/>
                <w:szCs w:val="18"/>
              </w:rPr>
            </w:pPr>
          </w:p>
          <w:p w14:paraId="27DC05EA" w14:textId="77777777" w:rsidR="00436DB2" w:rsidRPr="00436DB2" w:rsidRDefault="00436DB2">
            <w:pPr>
              <w:rPr>
                <w:rFonts w:ascii="Arial" w:hAnsi="Arial" w:cs="Arial"/>
                <w:sz w:val="18"/>
                <w:szCs w:val="18"/>
              </w:rPr>
            </w:pPr>
          </w:p>
          <w:p w14:paraId="4698351A" w14:textId="77777777" w:rsidR="00815994" w:rsidRDefault="00815994" w:rsidP="00436DB2">
            <w:pPr>
              <w:jc w:val="right"/>
              <w:rPr>
                <w:rFonts w:ascii="Arial" w:hAnsi="Arial" w:cs="Arial"/>
                <w:sz w:val="18"/>
                <w:szCs w:val="18"/>
              </w:rPr>
            </w:pPr>
          </w:p>
          <w:p w14:paraId="5839F6FE" w14:textId="77777777" w:rsidR="00815994" w:rsidRDefault="00815994" w:rsidP="00436DB2">
            <w:pPr>
              <w:jc w:val="right"/>
              <w:rPr>
                <w:rFonts w:ascii="Arial" w:hAnsi="Arial" w:cs="Arial"/>
                <w:sz w:val="18"/>
                <w:szCs w:val="18"/>
              </w:rPr>
            </w:pPr>
          </w:p>
          <w:p w14:paraId="42C5523A" w14:textId="77777777" w:rsidR="00815994" w:rsidRDefault="00815994" w:rsidP="00436DB2">
            <w:pPr>
              <w:jc w:val="right"/>
              <w:rPr>
                <w:rFonts w:ascii="Arial" w:hAnsi="Arial" w:cs="Arial"/>
                <w:sz w:val="18"/>
                <w:szCs w:val="18"/>
              </w:rPr>
            </w:pPr>
          </w:p>
          <w:p w14:paraId="26F060C0" w14:textId="77777777" w:rsidR="00815994" w:rsidRDefault="00815994" w:rsidP="00436DB2">
            <w:pPr>
              <w:jc w:val="right"/>
              <w:rPr>
                <w:rFonts w:ascii="Arial" w:hAnsi="Arial" w:cs="Arial"/>
                <w:sz w:val="18"/>
                <w:szCs w:val="18"/>
              </w:rPr>
            </w:pPr>
          </w:p>
          <w:p w14:paraId="6EBC6BE1" w14:textId="77777777" w:rsidR="00815994" w:rsidRDefault="00815994" w:rsidP="00436DB2">
            <w:pPr>
              <w:jc w:val="right"/>
              <w:rPr>
                <w:rFonts w:ascii="Arial" w:hAnsi="Arial" w:cs="Arial"/>
                <w:sz w:val="18"/>
                <w:szCs w:val="18"/>
              </w:rPr>
            </w:pPr>
          </w:p>
          <w:p w14:paraId="4D83978A" w14:textId="77777777" w:rsidR="00815994" w:rsidRDefault="00815994" w:rsidP="00436DB2">
            <w:pPr>
              <w:jc w:val="right"/>
              <w:rPr>
                <w:rFonts w:ascii="Arial" w:hAnsi="Arial" w:cs="Arial"/>
                <w:sz w:val="18"/>
                <w:szCs w:val="18"/>
              </w:rPr>
            </w:pPr>
          </w:p>
          <w:p w14:paraId="4C596C43" w14:textId="77777777" w:rsidR="00815994" w:rsidRDefault="00815994" w:rsidP="00436DB2">
            <w:pPr>
              <w:jc w:val="right"/>
              <w:rPr>
                <w:rFonts w:ascii="Arial" w:hAnsi="Arial" w:cs="Arial"/>
                <w:sz w:val="18"/>
                <w:szCs w:val="18"/>
              </w:rPr>
            </w:pPr>
          </w:p>
          <w:p w14:paraId="1D9B2C18" w14:textId="77777777" w:rsidR="00815994" w:rsidRDefault="00815994" w:rsidP="00436DB2">
            <w:pPr>
              <w:jc w:val="right"/>
              <w:rPr>
                <w:rFonts w:ascii="Arial" w:hAnsi="Arial" w:cs="Arial"/>
                <w:sz w:val="18"/>
                <w:szCs w:val="18"/>
              </w:rPr>
            </w:pPr>
          </w:p>
          <w:p w14:paraId="64F761D1" w14:textId="77777777" w:rsidR="00815994" w:rsidRDefault="00815994" w:rsidP="00436DB2">
            <w:pPr>
              <w:jc w:val="right"/>
              <w:rPr>
                <w:rFonts w:ascii="Arial" w:hAnsi="Arial" w:cs="Arial"/>
                <w:sz w:val="18"/>
                <w:szCs w:val="18"/>
              </w:rPr>
            </w:pPr>
          </w:p>
          <w:p w14:paraId="6F05C3A7" w14:textId="77777777" w:rsidR="00616636" w:rsidRDefault="00616636" w:rsidP="00436DB2">
            <w:pPr>
              <w:jc w:val="right"/>
              <w:rPr>
                <w:rFonts w:ascii="Arial" w:hAnsi="Arial" w:cs="Arial"/>
                <w:sz w:val="18"/>
                <w:szCs w:val="18"/>
              </w:rPr>
            </w:pPr>
          </w:p>
          <w:p w14:paraId="4B2FD148" w14:textId="77777777" w:rsidR="00616636" w:rsidRDefault="00616636" w:rsidP="00436DB2">
            <w:pPr>
              <w:jc w:val="right"/>
              <w:rPr>
                <w:rFonts w:ascii="Arial" w:hAnsi="Arial" w:cs="Arial"/>
                <w:sz w:val="18"/>
                <w:szCs w:val="18"/>
              </w:rPr>
            </w:pPr>
          </w:p>
          <w:p w14:paraId="01708B9C" w14:textId="77777777" w:rsidR="00815994" w:rsidRDefault="00815994" w:rsidP="00436DB2">
            <w:pPr>
              <w:jc w:val="right"/>
              <w:rPr>
                <w:rFonts w:ascii="Arial" w:hAnsi="Arial" w:cs="Arial"/>
                <w:sz w:val="18"/>
                <w:szCs w:val="18"/>
              </w:rPr>
            </w:pPr>
          </w:p>
          <w:p w14:paraId="55A89CBD" w14:textId="77777777" w:rsidR="00815994" w:rsidRDefault="00815994" w:rsidP="00436DB2">
            <w:pPr>
              <w:jc w:val="right"/>
              <w:rPr>
                <w:rFonts w:ascii="Arial" w:hAnsi="Arial" w:cs="Arial"/>
                <w:sz w:val="18"/>
                <w:szCs w:val="18"/>
              </w:rPr>
            </w:pPr>
          </w:p>
          <w:p w14:paraId="79E6DB09" w14:textId="0AF9425C" w:rsidR="00436DB2" w:rsidRPr="00436DB2" w:rsidRDefault="00436DB2" w:rsidP="00436DB2">
            <w:pPr>
              <w:jc w:val="right"/>
              <w:rPr>
                <w:rFonts w:ascii="Arial" w:hAnsi="Arial" w:cs="Arial"/>
                <w:b/>
                <w:sz w:val="18"/>
                <w:szCs w:val="18"/>
              </w:rPr>
            </w:pPr>
            <w:r w:rsidRPr="00436DB2">
              <w:rPr>
                <w:rFonts w:ascii="Arial" w:hAnsi="Arial" w:cs="Arial"/>
                <w:sz w:val="18"/>
                <w:szCs w:val="18"/>
              </w:rPr>
              <w:t>Cost £ 44</w:t>
            </w:r>
            <w:r>
              <w:rPr>
                <w:rFonts w:ascii="Arial" w:hAnsi="Arial" w:cs="Arial"/>
                <w:sz w:val="18"/>
                <w:szCs w:val="18"/>
              </w:rPr>
              <w:t>,</w:t>
            </w:r>
            <w:r w:rsidRPr="00436DB2">
              <w:rPr>
                <w:rFonts w:ascii="Arial" w:hAnsi="Arial" w:cs="Arial"/>
                <w:sz w:val="18"/>
                <w:szCs w:val="18"/>
              </w:rPr>
              <w:t>735</w:t>
            </w:r>
          </w:p>
        </w:tc>
      </w:tr>
      <w:tr w:rsidR="00D470FC" w:rsidRPr="002954A6" w14:paraId="31424827" w14:textId="77777777" w:rsidTr="00804281">
        <w:trPr>
          <w:gridAfter w:val="2"/>
          <w:wAfter w:w="141" w:type="dxa"/>
          <w:trHeight w:hRule="exact" w:val="6252"/>
        </w:trPr>
        <w:tc>
          <w:tcPr>
            <w:tcW w:w="2235" w:type="dxa"/>
            <w:gridSpan w:val="3"/>
          </w:tcPr>
          <w:p w14:paraId="5C216C5D" w14:textId="08335452" w:rsidR="00815994" w:rsidRPr="00815994" w:rsidRDefault="00815994" w:rsidP="0026785F">
            <w:pPr>
              <w:rPr>
                <w:rFonts w:ascii="Arial" w:hAnsi="Arial" w:cs="Arial"/>
                <w:b/>
                <w:sz w:val="18"/>
                <w:szCs w:val="18"/>
                <w:u w:val="single"/>
              </w:rPr>
            </w:pPr>
            <w:r w:rsidRPr="00815994">
              <w:rPr>
                <w:rFonts w:ascii="Arial" w:hAnsi="Arial" w:cs="Arial"/>
                <w:b/>
                <w:sz w:val="18"/>
                <w:szCs w:val="18"/>
                <w:u w:val="single"/>
              </w:rPr>
              <w:lastRenderedPageBreak/>
              <w:t>A</w:t>
            </w:r>
          </w:p>
          <w:p w14:paraId="7564ACF8" w14:textId="0BE0B986" w:rsidR="00D470FC" w:rsidRPr="00436DB2" w:rsidRDefault="00D470FC" w:rsidP="00E824EE">
            <w:pPr>
              <w:rPr>
                <w:rFonts w:ascii="Arial" w:hAnsi="Arial" w:cs="Arial"/>
                <w:sz w:val="18"/>
                <w:szCs w:val="18"/>
              </w:rPr>
            </w:pPr>
            <w:r w:rsidRPr="00436DB2">
              <w:rPr>
                <w:rFonts w:ascii="Arial" w:hAnsi="Arial" w:cs="Arial"/>
                <w:b/>
                <w:sz w:val="18"/>
                <w:szCs w:val="18"/>
              </w:rPr>
              <w:t>Pupils at risk of underachieving who are PPG and SEN will receive additional precision teaching as identified on their provision maps and agreed with the SENDCO</w:t>
            </w:r>
            <w:r w:rsidR="00E824EE">
              <w:rPr>
                <w:rFonts w:ascii="Arial" w:hAnsi="Arial" w:cs="Arial"/>
                <w:b/>
                <w:sz w:val="18"/>
                <w:szCs w:val="18"/>
              </w:rPr>
              <w:t>. Currently 60</w:t>
            </w:r>
            <w:r w:rsidRPr="00436DB2">
              <w:rPr>
                <w:rFonts w:ascii="Arial" w:hAnsi="Arial" w:cs="Arial"/>
                <w:b/>
                <w:sz w:val="18"/>
                <w:szCs w:val="18"/>
              </w:rPr>
              <w:t>% of  SEND pupils are PPG</w:t>
            </w:r>
          </w:p>
        </w:tc>
        <w:tc>
          <w:tcPr>
            <w:tcW w:w="2409" w:type="dxa"/>
            <w:gridSpan w:val="2"/>
          </w:tcPr>
          <w:p w14:paraId="4E1E8BC7" w14:textId="53651653" w:rsidR="000B5A1D" w:rsidRDefault="00D470FC" w:rsidP="0026785F">
            <w:pPr>
              <w:rPr>
                <w:rFonts w:ascii="Arial" w:hAnsi="Arial" w:cs="Arial"/>
                <w:sz w:val="18"/>
                <w:szCs w:val="18"/>
              </w:rPr>
            </w:pPr>
            <w:r w:rsidRPr="00436DB2">
              <w:rPr>
                <w:rFonts w:ascii="Arial" w:hAnsi="Arial" w:cs="Arial"/>
                <w:sz w:val="18"/>
                <w:szCs w:val="18"/>
              </w:rPr>
              <w:t xml:space="preserve">The newly appointed SENDCO will achieve the national qualification and will have a full understanding of the links between SEND and </w:t>
            </w:r>
            <w:r w:rsidR="00E824EE">
              <w:rPr>
                <w:rFonts w:ascii="Arial" w:hAnsi="Arial" w:cs="Arial"/>
                <w:sz w:val="18"/>
                <w:szCs w:val="18"/>
              </w:rPr>
              <w:t>disadvantage</w:t>
            </w:r>
            <w:r w:rsidR="000B5A1D">
              <w:rPr>
                <w:rFonts w:ascii="Arial" w:hAnsi="Arial" w:cs="Arial"/>
                <w:sz w:val="18"/>
                <w:szCs w:val="18"/>
              </w:rPr>
              <w:t xml:space="preserve">. This will be shared during </w:t>
            </w:r>
            <w:r w:rsidRPr="00436DB2">
              <w:rPr>
                <w:rFonts w:ascii="Arial" w:hAnsi="Arial" w:cs="Arial"/>
                <w:sz w:val="18"/>
                <w:szCs w:val="18"/>
              </w:rPr>
              <w:t>staff training</w:t>
            </w:r>
            <w:r w:rsidR="00E824EE">
              <w:rPr>
                <w:rFonts w:ascii="Arial" w:hAnsi="Arial" w:cs="Arial"/>
                <w:sz w:val="18"/>
                <w:szCs w:val="18"/>
              </w:rPr>
              <w:t>.</w:t>
            </w:r>
            <w:r w:rsidR="000B5A1D">
              <w:rPr>
                <w:rFonts w:ascii="Arial" w:hAnsi="Arial" w:cs="Arial"/>
                <w:sz w:val="18"/>
                <w:szCs w:val="18"/>
              </w:rPr>
              <w:t xml:space="preserve"> </w:t>
            </w:r>
            <w:r w:rsidRPr="00436DB2">
              <w:rPr>
                <w:rFonts w:ascii="Arial" w:hAnsi="Arial" w:cs="Arial"/>
                <w:sz w:val="18"/>
                <w:szCs w:val="18"/>
              </w:rPr>
              <w:t xml:space="preserve">The </w:t>
            </w:r>
            <w:proofErr w:type="gramStart"/>
            <w:r w:rsidRPr="00436DB2">
              <w:rPr>
                <w:rFonts w:ascii="Arial" w:hAnsi="Arial" w:cs="Arial"/>
                <w:sz w:val="18"/>
                <w:szCs w:val="18"/>
              </w:rPr>
              <w:t>SENDCO,</w:t>
            </w:r>
            <w:proofErr w:type="gramEnd"/>
            <w:r w:rsidRPr="00436DB2">
              <w:rPr>
                <w:rFonts w:ascii="Arial" w:hAnsi="Arial" w:cs="Arial"/>
                <w:sz w:val="18"/>
                <w:szCs w:val="18"/>
              </w:rPr>
              <w:t xml:space="preserve"> and class teachers will plan personalised precision teaching for these pupils</w:t>
            </w:r>
            <w:r w:rsidR="000B5A1D">
              <w:rPr>
                <w:rFonts w:ascii="Arial" w:hAnsi="Arial" w:cs="Arial"/>
                <w:sz w:val="18"/>
                <w:szCs w:val="18"/>
              </w:rPr>
              <w:t xml:space="preserve">. </w:t>
            </w:r>
          </w:p>
          <w:p w14:paraId="67C2BCDD" w14:textId="77777777" w:rsidR="000B5A1D" w:rsidRDefault="000B5A1D" w:rsidP="0026785F">
            <w:pPr>
              <w:rPr>
                <w:rFonts w:ascii="Arial" w:hAnsi="Arial" w:cs="Arial"/>
                <w:sz w:val="18"/>
                <w:szCs w:val="18"/>
              </w:rPr>
            </w:pPr>
          </w:p>
          <w:p w14:paraId="68164824" w14:textId="77777777" w:rsidR="000B5A1D" w:rsidRDefault="000B5A1D" w:rsidP="0026785F">
            <w:pPr>
              <w:rPr>
                <w:rFonts w:ascii="Arial" w:hAnsi="Arial" w:cs="Arial"/>
                <w:sz w:val="18"/>
                <w:szCs w:val="18"/>
              </w:rPr>
            </w:pPr>
          </w:p>
          <w:p w14:paraId="1DDB6820" w14:textId="04E5322E" w:rsidR="00D470FC" w:rsidRPr="00436DB2" w:rsidRDefault="00D470FC" w:rsidP="0026785F">
            <w:pPr>
              <w:rPr>
                <w:rFonts w:ascii="Arial" w:hAnsi="Arial" w:cs="Arial"/>
                <w:sz w:val="18"/>
                <w:szCs w:val="18"/>
              </w:rPr>
            </w:pPr>
            <w:r w:rsidRPr="00436DB2">
              <w:rPr>
                <w:rFonts w:ascii="Arial" w:hAnsi="Arial" w:cs="Arial"/>
                <w:sz w:val="18"/>
                <w:szCs w:val="18"/>
              </w:rPr>
              <w:t>Digital technology will be used to enhance learning of SEND pupils</w:t>
            </w:r>
          </w:p>
          <w:p w14:paraId="05365125" w14:textId="77777777" w:rsidR="00D470FC" w:rsidRDefault="00D470FC" w:rsidP="0026785F">
            <w:pPr>
              <w:rPr>
                <w:rFonts w:ascii="Arial" w:hAnsi="Arial" w:cs="Arial"/>
                <w:sz w:val="18"/>
                <w:szCs w:val="18"/>
              </w:rPr>
            </w:pPr>
          </w:p>
          <w:p w14:paraId="0B886D17" w14:textId="77777777" w:rsidR="000B5A1D" w:rsidRDefault="000B5A1D" w:rsidP="0026785F">
            <w:pPr>
              <w:rPr>
                <w:rFonts w:ascii="Arial" w:hAnsi="Arial" w:cs="Arial"/>
                <w:sz w:val="18"/>
                <w:szCs w:val="18"/>
              </w:rPr>
            </w:pPr>
          </w:p>
          <w:p w14:paraId="0BCDB3F8" w14:textId="77777777" w:rsidR="000B5A1D" w:rsidRDefault="000B5A1D" w:rsidP="0026785F">
            <w:pPr>
              <w:rPr>
                <w:rFonts w:ascii="Arial" w:hAnsi="Arial" w:cs="Arial"/>
                <w:sz w:val="18"/>
                <w:szCs w:val="18"/>
              </w:rPr>
            </w:pPr>
          </w:p>
          <w:p w14:paraId="359DF05C" w14:textId="77777777" w:rsidR="000B5A1D" w:rsidRDefault="000B5A1D" w:rsidP="0026785F">
            <w:pPr>
              <w:rPr>
                <w:rFonts w:ascii="Arial" w:hAnsi="Arial" w:cs="Arial"/>
                <w:sz w:val="18"/>
                <w:szCs w:val="18"/>
              </w:rPr>
            </w:pPr>
          </w:p>
          <w:p w14:paraId="6D7DF5CD" w14:textId="77777777" w:rsidR="000B5A1D" w:rsidRPr="00436DB2" w:rsidRDefault="000B5A1D" w:rsidP="0026785F">
            <w:pPr>
              <w:rPr>
                <w:rFonts w:ascii="Arial" w:hAnsi="Arial" w:cs="Arial"/>
                <w:sz w:val="18"/>
                <w:szCs w:val="18"/>
              </w:rPr>
            </w:pPr>
          </w:p>
          <w:p w14:paraId="0FD3B0CA" w14:textId="77777777" w:rsidR="00D470FC" w:rsidRPr="00436DB2" w:rsidRDefault="00D470FC" w:rsidP="0026785F">
            <w:pPr>
              <w:rPr>
                <w:rFonts w:ascii="Arial" w:hAnsi="Arial" w:cs="Arial"/>
                <w:sz w:val="18"/>
                <w:szCs w:val="18"/>
              </w:rPr>
            </w:pPr>
            <w:r w:rsidRPr="00436DB2">
              <w:rPr>
                <w:rFonts w:ascii="Arial" w:hAnsi="Arial" w:cs="Arial"/>
                <w:sz w:val="18"/>
                <w:szCs w:val="18"/>
              </w:rPr>
              <w:t>To procure the services of an educational psychologist for accurate identification of SEND pupils</w:t>
            </w:r>
          </w:p>
        </w:tc>
        <w:tc>
          <w:tcPr>
            <w:tcW w:w="3828" w:type="dxa"/>
          </w:tcPr>
          <w:p w14:paraId="4731FFA3" w14:textId="1509DD29" w:rsidR="00D470FC" w:rsidRPr="00436DB2" w:rsidRDefault="00D470FC" w:rsidP="0026785F">
            <w:pPr>
              <w:pStyle w:val="NormalWeb"/>
              <w:shd w:val="clear" w:color="auto" w:fill="FFFFFF"/>
              <w:spacing w:before="0" w:beforeAutospacing="0" w:after="288" w:afterAutospacing="0"/>
              <w:rPr>
                <w:rFonts w:ascii="Arial" w:hAnsi="Arial" w:cs="Arial"/>
                <w:sz w:val="18"/>
                <w:szCs w:val="18"/>
                <w:lang w:eastAsia="en-US"/>
              </w:rPr>
            </w:pPr>
            <w:r>
              <w:rPr>
                <w:rFonts w:ascii="Arial" w:hAnsi="Arial" w:cs="Arial"/>
                <w:sz w:val="18"/>
                <w:szCs w:val="18"/>
                <w:lang w:eastAsia="en-US"/>
              </w:rPr>
              <w:t>Teach</w:t>
            </w:r>
            <w:r w:rsidRPr="00436DB2">
              <w:rPr>
                <w:rFonts w:ascii="Arial" w:hAnsi="Arial" w:cs="Arial"/>
                <w:sz w:val="18"/>
                <w:szCs w:val="18"/>
                <w:lang w:eastAsia="en-US"/>
              </w:rPr>
              <w:t xml:space="preserve">ers and teaching assistants knowing how pupils learn </w:t>
            </w:r>
            <w:proofErr w:type="gramStart"/>
            <w:r w:rsidRPr="00436DB2">
              <w:rPr>
                <w:rFonts w:ascii="Arial" w:hAnsi="Arial" w:cs="Arial"/>
                <w:sz w:val="18"/>
                <w:szCs w:val="18"/>
                <w:lang w:eastAsia="en-US"/>
              </w:rPr>
              <w:t>is</w:t>
            </w:r>
            <w:proofErr w:type="gramEnd"/>
            <w:r w:rsidRPr="00436DB2">
              <w:rPr>
                <w:rFonts w:ascii="Arial" w:hAnsi="Arial" w:cs="Arial"/>
                <w:sz w:val="18"/>
                <w:szCs w:val="18"/>
                <w:lang w:eastAsia="en-US"/>
              </w:rPr>
              <w:t xml:space="preserve"> key to this strand. </w:t>
            </w:r>
            <w:r w:rsidRPr="00436DB2">
              <w:rPr>
                <w:rFonts w:ascii="Arial" w:hAnsi="Arial" w:cs="Arial"/>
                <w:sz w:val="18"/>
                <w:szCs w:val="18"/>
                <w:shd w:val="clear" w:color="auto" w:fill="FFFFFF"/>
                <w:lang w:eastAsia="en-US"/>
              </w:rPr>
              <w:t>Metacognition and self-regulation approaches aim to help pupils think about thei</w:t>
            </w:r>
            <w:r w:rsidR="000B5A1D">
              <w:rPr>
                <w:rFonts w:ascii="Arial" w:hAnsi="Arial" w:cs="Arial"/>
                <w:sz w:val="18"/>
                <w:szCs w:val="18"/>
                <w:shd w:val="clear" w:color="auto" w:fill="FFFFFF"/>
                <w:lang w:eastAsia="en-US"/>
              </w:rPr>
              <w:t xml:space="preserve">r own learning more explicitly. </w:t>
            </w:r>
            <w:r w:rsidRPr="00436DB2">
              <w:rPr>
                <w:rFonts w:ascii="Arial" w:hAnsi="Arial" w:cs="Arial"/>
                <w:sz w:val="18"/>
                <w:szCs w:val="18"/>
                <w:shd w:val="clear" w:color="auto" w:fill="FFFFFF"/>
                <w:lang w:eastAsia="en-US"/>
              </w:rPr>
              <w:t>Children are taught specific strategies for planning, monitoring and evaluating their learning. Interventions are designed to give pupils a repertoire of strategies to choose from and the skills to select the most suitable strategy for a given learning task. Research shows that this is low cost for high impact.</w:t>
            </w:r>
          </w:p>
          <w:p w14:paraId="144BA8F8" w14:textId="77777777" w:rsidR="00D470FC" w:rsidRDefault="00D470FC" w:rsidP="0026785F">
            <w:pPr>
              <w:pStyle w:val="NormalWeb"/>
              <w:shd w:val="clear" w:color="auto" w:fill="FFFFFF"/>
              <w:spacing w:before="0" w:beforeAutospacing="0" w:after="288" w:afterAutospacing="0"/>
              <w:rPr>
                <w:rFonts w:ascii="Arial" w:hAnsi="Arial" w:cs="Arial"/>
                <w:sz w:val="18"/>
                <w:szCs w:val="18"/>
                <w:lang w:eastAsia="en-US"/>
              </w:rPr>
            </w:pPr>
            <w:r w:rsidRPr="00436DB2">
              <w:rPr>
                <w:rFonts w:ascii="Arial" w:hAnsi="Arial" w:cs="Arial"/>
                <w:sz w:val="18"/>
                <w:szCs w:val="18"/>
                <w:lang w:eastAsia="en-US"/>
              </w:rPr>
              <w:t>Digital technology: Studies consistently find that digital technology is associated with moderate learning gains: on average, an additional four months’ progress.  Evidence suggests that technology approaches should be used to supplement other teaching, rather than replace more traditional approaches</w:t>
            </w:r>
            <w:r w:rsidR="000B5A1D">
              <w:rPr>
                <w:rFonts w:ascii="Arial" w:hAnsi="Arial" w:cs="Arial"/>
                <w:sz w:val="18"/>
                <w:szCs w:val="18"/>
                <w:lang w:eastAsia="en-US"/>
              </w:rPr>
              <w:t>.</w:t>
            </w:r>
          </w:p>
          <w:p w14:paraId="6428EA47" w14:textId="4E8B865E" w:rsidR="0053006F" w:rsidRDefault="0053006F" w:rsidP="0026785F">
            <w:pPr>
              <w:pStyle w:val="NormalWeb"/>
              <w:shd w:val="clear" w:color="auto" w:fill="FFFFFF"/>
              <w:spacing w:before="0" w:beforeAutospacing="0" w:after="288" w:afterAutospacing="0"/>
              <w:rPr>
                <w:rFonts w:ascii="Arial" w:hAnsi="Arial" w:cs="Arial"/>
                <w:sz w:val="18"/>
                <w:szCs w:val="18"/>
                <w:lang w:eastAsia="en-US"/>
              </w:rPr>
            </w:pPr>
            <w:r>
              <w:rPr>
                <w:rFonts w:ascii="Arial" w:hAnsi="Arial" w:cs="Arial"/>
                <w:sz w:val="18"/>
                <w:szCs w:val="18"/>
                <w:lang w:eastAsia="en-US"/>
              </w:rPr>
              <w:t>Procuring</w:t>
            </w:r>
            <w:r w:rsidR="00581C7C">
              <w:rPr>
                <w:rFonts w:ascii="Arial" w:hAnsi="Arial" w:cs="Arial"/>
                <w:sz w:val="18"/>
                <w:szCs w:val="18"/>
                <w:lang w:eastAsia="en-US"/>
              </w:rPr>
              <w:t xml:space="preserve"> the services of an Ed. Psych. w</w:t>
            </w:r>
            <w:r>
              <w:rPr>
                <w:rFonts w:ascii="Arial" w:hAnsi="Arial" w:cs="Arial"/>
                <w:sz w:val="18"/>
                <w:szCs w:val="18"/>
                <w:lang w:eastAsia="en-US"/>
              </w:rPr>
              <w:t>ill enable us to effectively identify and respond to the needs of pupils with SEND</w:t>
            </w:r>
            <w:r w:rsidR="00616636">
              <w:rPr>
                <w:rFonts w:ascii="Arial" w:hAnsi="Arial" w:cs="Arial"/>
                <w:sz w:val="18"/>
                <w:szCs w:val="18"/>
                <w:lang w:eastAsia="en-US"/>
              </w:rPr>
              <w:t>. Investigation into potential CPD for staff will also take place and be reported back to SLT</w:t>
            </w:r>
          </w:p>
          <w:p w14:paraId="31B5490E" w14:textId="77777777" w:rsidR="0053006F" w:rsidRPr="0053006F" w:rsidRDefault="0053006F" w:rsidP="0053006F"/>
          <w:p w14:paraId="7C7AD421" w14:textId="77777777" w:rsidR="0053006F" w:rsidRPr="0053006F" w:rsidRDefault="0053006F" w:rsidP="0053006F"/>
          <w:p w14:paraId="30379609" w14:textId="77777777" w:rsidR="0053006F" w:rsidRPr="0053006F" w:rsidRDefault="0053006F" w:rsidP="0053006F"/>
          <w:p w14:paraId="5596A5BD" w14:textId="77777777" w:rsidR="0053006F" w:rsidRPr="0053006F" w:rsidRDefault="0053006F" w:rsidP="0053006F"/>
          <w:p w14:paraId="2B2614DC" w14:textId="0F611A95" w:rsidR="0053006F" w:rsidRDefault="0053006F" w:rsidP="0053006F"/>
          <w:p w14:paraId="1B456E38" w14:textId="51A214A3" w:rsidR="000B5A1D" w:rsidRPr="0053006F" w:rsidRDefault="0053006F" w:rsidP="0053006F">
            <w:pPr>
              <w:tabs>
                <w:tab w:val="left" w:pos="2592"/>
              </w:tabs>
            </w:pPr>
            <w:r>
              <w:tab/>
            </w:r>
          </w:p>
        </w:tc>
        <w:tc>
          <w:tcPr>
            <w:tcW w:w="3260" w:type="dxa"/>
            <w:gridSpan w:val="2"/>
          </w:tcPr>
          <w:p w14:paraId="5D43AE7B" w14:textId="537F87F6" w:rsidR="00D470FC" w:rsidRPr="00436DB2" w:rsidRDefault="00D470FC" w:rsidP="0026785F">
            <w:pPr>
              <w:rPr>
                <w:rFonts w:ascii="Arial" w:hAnsi="Arial" w:cs="Arial"/>
                <w:sz w:val="18"/>
                <w:szCs w:val="18"/>
              </w:rPr>
            </w:pPr>
            <w:r w:rsidRPr="00436DB2">
              <w:rPr>
                <w:rFonts w:ascii="Arial" w:hAnsi="Arial" w:cs="Arial"/>
                <w:sz w:val="18"/>
                <w:szCs w:val="18"/>
              </w:rPr>
              <w:t xml:space="preserve">The SENDCO will monitor teaching and learning of SEND pupils and especially those who are </w:t>
            </w:r>
            <w:r w:rsidR="000B5A1D">
              <w:rPr>
                <w:rFonts w:ascii="Arial" w:hAnsi="Arial" w:cs="Arial"/>
                <w:sz w:val="18"/>
                <w:szCs w:val="18"/>
              </w:rPr>
              <w:t>PPG</w:t>
            </w:r>
            <w:r w:rsidRPr="00436DB2">
              <w:rPr>
                <w:rFonts w:ascii="Arial" w:hAnsi="Arial" w:cs="Arial"/>
                <w:sz w:val="18"/>
                <w:szCs w:val="18"/>
              </w:rPr>
              <w:t xml:space="preserve"> eligible.</w:t>
            </w:r>
            <w:r w:rsidR="000B5A1D">
              <w:rPr>
                <w:rFonts w:ascii="Arial" w:hAnsi="Arial" w:cs="Arial"/>
                <w:sz w:val="18"/>
                <w:szCs w:val="18"/>
              </w:rPr>
              <w:t xml:space="preserve"> </w:t>
            </w:r>
            <w:r w:rsidRPr="00436DB2">
              <w:rPr>
                <w:rFonts w:ascii="Arial" w:hAnsi="Arial" w:cs="Arial"/>
                <w:sz w:val="18"/>
                <w:szCs w:val="18"/>
              </w:rPr>
              <w:t>Staff training will be organised for specific groups e.g. pupils identified as being on the autistic spectrum</w:t>
            </w:r>
            <w:r w:rsidR="000B5A1D">
              <w:rPr>
                <w:rFonts w:ascii="Arial" w:hAnsi="Arial" w:cs="Arial"/>
                <w:sz w:val="18"/>
                <w:szCs w:val="18"/>
              </w:rPr>
              <w:t xml:space="preserve"> and feedback will be given to SLT.</w:t>
            </w:r>
          </w:p>
          <w:p w14:paraId="08898C3D" w14:textId="77777777" w:rsidR="00D470FC" w:rsidRPr="00436DB2" w:rsidRDefault="00D470FC" w:rsidP="0026785F">
            <w:pPr>
              <w:rPr>
                <w:rFonts w:ascii="Arial" w:hAnsi="Arial" w:cs="Arial"/>
                <w:sz w:val="18"/>
                <w:szCs w:val="18"/>
              </w:rPr>
            </w:pPr>
          </w:p>
          <w:p w14:paraId="78FD90AE" w14:textId="7F4E3D5D" w:rsidR="000B5A1D" w:rsidRDefault="00616636" w:rsidP="0026785F">
            <w:pPr>
              <w:rPr>
                <w:rFonts w:ascii="Arial" w:hAnsi="Arial" w:cs="Arial"/>
                <w:sz w:val="18"/>
                <w:szCs w:val="18"/>
              </w:rPr>
            </w:pPr>
            <w:r>
              <w:rPr>
                <w:rFonts w:ascii="Arial" w:hAnsi="Arial" w:cs="Arial"/>
                <w:sz w:val="18"/>
                <w:szCs w:val="18"/>
              </w:rPr>
              <w:t>The SENDCO will create links with experienced local practitioners, including those working in KTS Academy</w:t>
            </w:r>
          </w:p>
          <w:p w14:paraId="0C499E65" w14:textId="77777777" w:rsidR="00616636" w:rsidRDefault="00616636" w:rsidP="0026785F">
            <w:pPr>
              <w:rPr>
                <w:rFonts w:ascii="Arial" w:hAnsi="Arial" w:cs="Arial"/>
                <w:sz w:val="18"/>
                <w:szCs w:val="18"/>
              </w:rPr>
            </w:pPr>
          </w:p>
          <w:p w14:paraId="32A457F3" w14:textId="77777777" w:rsidR="000B5A1D" w:rsidRDefault="000B5A1D" w:rsidP="0026785F">
            <w:pPr>
              <w:rPr>
                <w:rFonts w:ascii="Arial" w:hAnsi="Arial" w:cs="Arial"/>
                <w:sz w:val="18"/>
                <w:szCs w:val="18"/>
              </w:rPr>
            </w:pPr>
          </w:p>
          <w:p w14:paraId="1FD5B4B0" w14:textId="77777777" w:rsidR="00D470FC" w:rsidRPr="00436DB2" w:rsidRDefault="00D470FC" w:rsidP="0026785F">
            <w:pPr>
              <w:rPr>
                <w:rFonts w:ascii="Arial" w:hAnsi="Arial" w:cs="Arial"/>
                <w:sz w:val="18"/>
                <w:szCs w:val="18"/>
              </w:rPr>
            </w:pPr>
            <w:r w:rsidRPr="00436DB2">
              <w:rPr>
                <w:rFonts w:ascii="Arial" w:hAnsi="Arial" w:cs="Arial"/>
                <w:sz w:val="18"/>
                <w:szCs w:val="18"/>
              </w:rPr>
              <w:t xml:space="preserve">Metacognition training will be organised by the SENDCO following personal research into this aspect of improving pupil outcomes. </w:t>
            </w:r>
          </w:p>
          <w:p w14:paraId="7DFEDEAD" w14:textId="77777777" w:rsidR="00D470FC" w:rsidRDefault="00D470FC" w:rsidP="0026785F">
            <w:pPr>
              <w:rPr>
                <w:rFonts w:ascii="Arial" w:hAnsi="Arial" w:cs="Arial"/>
                <w:sz w:val="18"/>
                <w:szCs w:val="18"/>
              </w:rPr>
            </w:pPr>
          </w:p>
          <w:p w14:paraId="35B19B38" w14:textId="77777777" w:rsidR="0053006F" w:rsidRDefault="0053006F" w:rsidP="0026785F">
            <w:pPr>
              <w:rPr>
                <w:rFonts w:ascii="Arial" w:hAnsi="Arial" w:cs="Arial"/>
                <w:sz w:val="18"/>
                <w:szCs w:val="18"/>
              </w:rPr>
            </w:pPr>
          </w:p>
          <w:p w14:paraId="799C7D4B" w14:textId="77777777" w:rsidR="0053006F" w:rsidRDefault="0053006F" w:rsidP="0026785F">
            <w:pPr>
              <w:rPr>
                <w:rFonts w:ascii="Arial" w:hAnsi="Arial" w:cs="Arial"/>
                <w:sz w:val="18"/>
                <w:szCs w:val="18"/>
              </w:rPr>
            </w:pPr>
          </w:p>
          <w:p w14:paraId="037FB12B" w14:textId="77777777" w:rsidR="0053006F" w:rsidRDefault="0053006F" w:rsidP="0026785F">
            <w:pPr>
              <w:rPr>
                <w:rFonts w:ascii="Arial" w:hAnsi="Arial" w:cs="Arial"/>
                <w:sz w:val="18"/>
                <w:szCs w:val="18"/>
              </w:rPr>
            </w:pPr>
          </w:p>
          <w:p w14:paraId="54BC691B" w14:textId="77777777" w:rsidR="0053006F" w:rsidRDefault="0053006F" w:rsidP="0026785F">
            <w:pPr>
              <w:rPr>
                <w:rFonts w:ascii="Arial" w:hAnsi="Arial" w:cs="Arial"/>
                <w:sz w:val="18"/>
                <w:szCs w:val="18"/>
              </w:rPr>
            </w:pPr>
          </w:p>
          <w:p w14:paraId="64818413" w14:textId="2C508FD4" w:rsidR="0053006F" w:rsidRPr="00436DB2" w:rsidRDefault="0053006F" w:rsidP="0026785F">
            <w:pPr>
              <w:rPr>
                <w:rFonts w:ascii="Arial" w:hAnsi="Arial" w:cs="Arial"/>
                <w:sz w:val="18"/>
                <w:szCs w:val="18"/>
              </w:rPr>
            </w:pPr>
            <w:r>
              <w:rPr>
                <w:rFonts w:ascii="Arial" w:hAnsi="Arial" w:cs="Arial"/>
                <w:sz w:val="18"/>
                <w:szCs w:val="18"/>
              </w:rPr>
              <w:t>The school’s SENDCO and Headteacher will meet regularly to review progress made</w:t>
            </w:r>
          </w:p>
        </w:tc>
        <w:tc>
          <w:tcPr>
            <w:tcW w:w="1276" w:type="dxa"/>
          </w:tcPr>
          <w:p w14:paraId="57B4B953" w14:textId="77777777" w:rsidR="00D470FC" w:rsidRPr="00436DB2" w:rsidRDefault="00D470FC" w:rsidP="0026785F">
            <w:pPr>
              <w:rPr>
                <w:rFonts w:ascii="Arial" w:hAnsi="Arial" w:cs="Arial"/>
                <w:sz w:val="18"/>
                <w:szCs w:val="18"/>
              </w:rPr>
            </w:pPr>
            <w:r w:rsidRPr="00436DB2">
              <w:rPr>
                <w:rFonts w:ascii="Arial" w:hAnsi="Arial" w:cs="Arial"/>
                <w:sz w:val="18"/>
                <w:szCs w:val="18"/>
              </w:rPr>
              <w:t>Mr Emmerson</w:t>
            </w:r>
          </w:p>
        </w:tc>
        <w:tc>
          <w:tcPr>
            <w:tcW w:w="2268" w:type="dxa"/>
            <w:gridSpan w:val="2"/>
          </w:tcPr>
          <w:p w14:paraId="5E8FC3EE" w14:textId="4E91FFFC" w:rsidR="000B5A1D" w:rsidRDefault="000B5A1D" w:rsidP="0026785F">
            <w:pPr>
              <w:rPr>
                <w:rFonts w:ascii="Arial" w:hAnsi="Arial" w:cs="Arial"/>
                <w:sz w:val="18"/>
                <w:szCs w:val="18"/>
              </w:rPr>
            </w:pPr>
            <w:r>
              <w:rPr>
                <w:rFonts w:ascii="Arial" w:hAnsi="Arial" w:cs="Arial"/>
                <w:sz w:val="18"/>
                <w:szCs w:val="18"/>
              </w:rPr>
              <w:t>Fortnightly SEND updates during staff meetings.</w:t>
            </w:r>
          </w:p>
          <w:p w14:paraId="5216451B" w14:textId="77777777" w:rsidR="000B5A1D" w:rsidRDefault="000B5A1D" w:rsidP="0026785F">
            <w:pPr>
              <w:rPr>
                <w:rFonts w:ascii="Arial" w:hAnsi="Arial" w:cs="Arial"/>
                <w:sz w:val="18"/>
                <w:szCs w:val="18"/>
              </w:rPr>
            </w:pPr>
          </w:p>
          <w:p w14:paraId="530740B7" w14:textId="584A924F" w:rsidR="000B5A1D" w:rsidRDefault="000B5A1D" w:rsidP="0026785F">
            <w:pPr>
              <w:rPr>
                <w:rFonts w:ascii="Arial" w:hAnsi="Arial" w:cs="Arial"/>
                <w:sz w:val="18"/>
                <w:szCs w:val="18"/>
              </w:rPr>
            </w:pPr>
            <w:r>
              <w:rPr>
                <w:rFonts w:ascii="Arial" w:hAnsi="Arial" w:cs="Arial"/>
                <w:sz w:val="18"/>
                <w:szCs w:val="18"/>
              </w:rPr>
              <w:t>Termly SEND Governor update meetings</w:t>
            </w:r>
          </w:p>
          <w:p w14:paraId="4C5C59F3" w14:textId="77777777" w:rsidR="000B5A1D" w:rsidRDefault="000B5A1D" w:rsidP="0026785F">
            <w:pPr>
              <w:rPr>
                <w:rFonts w:ascii="Arial" w:hAnsi="Arial" w:cs="Arial"/>
                <w:sz w:val="18"/>
                <w:szCs w:val="18"/>
              </w:rPr>
            </w:pPr>
          </w:p>
          <w:p w14:paraId="4B36789F" w14:textId="3FDBB4C5" w:rsidR="00D470FC" w:rsidRPr="00436DB2" w:rsidRDefault="00D470FC" w:rsidP="0026785F">
            <w:pPr>
              <w:rPr>
                <w:rFonts w:ascii="Arial" w:hAnsi="Arial" w:cs="Arial"/>
                <w:sz w:val="18"/>
                <w:szCs w:val="18"/>
              </w:rPr>
            </w:pPr>
            <w:r w:rsidRPr="00436DB2">
              <w:rPr>
                <w:rFonts w:ascii="Arial" w:hAnsi="Arial" w:cs="Arial"/>
                <w:sz w:val="18"/>
                <w:szCs w:val="18"/>
              </w:rPr>
              <w:t>Pupil progress meetings for SEND</w:t>
            </w:r>
            <w:r w:rsidR="000B5A1D">
              <w:rPr>
                <w:rFonts w:ascii="Arial" w:hAnsi="Arial" w:cs="Arial"/>
                <w:sz w:val="18"/>
                <w:szCs w:val="18"/>
              </w:rPr>
              <w:t>/PPG</w:t>
            </w:r>
            <w:r w:rsidRPr="00436DB2">
              <w:rPr>
                <w:rFonts w:ascii="Arial" w:hAnsi="Arial" w:cs="Arial"/>
                <w:sz w:val="18"/>
                <w:szCs w:val="18"/>
              </w:rPr>
              <w:t xml:space="preserve"> will be held half termly</w:t>
            </w:r>
          </w:p>
          <w:p w14:paraId="03BE52F1" w14:textId="77777777" w:rsidR="00D470FC" w:rsidRPr="00436DB2" w:rsidRDefault="00D470FC" w:rsidP="0026785F">
            <w:pPr>
              <w:rPr>
                <w:rFonts w:ascii="Arial" w:hAnsi="Arial" w:cs="Arial"/>
                <w:sz w:val="18"/>
                <w:szCs w:val="18"/>
              </w:rPr>
            </w:pPr>
          </w:p>
          <w:p w14:paraId="37809F99" w14:textId="5B46CDB1" w:rsidR="00D470FC" w:rsidRPr="00436DB2" w:rsidRDefault="0053006F" w:rsidP="0026785F">
            <w:pPr>
              <w:rPr>
                <w:rFonts w:ascii="Arial" w:hAnsi="Arial" w:cs="Arial"/>
                <w:sz w:val="18"/>
                <w:szCs w:val="18"/>
              </w:rPr>
            </w:pPr>
            <w:r>
              <w:rPr>
                <w:rFonts w:ascii="Arial" w:hAnsi="Arial" w:cs="Arial"/>
                <w:sz w:val="18"/>
                <w:szCs w:val="18"/>
              </w:rPr>
              <w:t>Fortnightly SLT meetings with a standing agenda to discuss SEND</w:t>
            </w:r>
          </w:p>
          <w:p w14:paraId="5C778553" w14:textId="77777777" w:rsidR="00D470FC" w:rsidRPr="00436DB2" w:rsidRDefault="00D470FC" w:rsidP="0026785F">
            <w:pPr>
              <w:rPr>
                <w:rFonts w:ascii="Arial" w:hAnsi="Arial" w:cs="Arial"/>
                <w:sz w:val="18"/>
                <w:szCs w:val="18"/>
              </w:rPr>
            </w:pPr>
          </w:p>
          <w:p w14:paraId="7042ABB3" w14:textId="77777777" w:rsidR="00D470FC" w:rsidRPr="00436DB2" w:rsidRDefault="00D470FC" w:rsidP="0026785F">
            <w:pPr>
              <w:rPr>
                <w:rFonts w:ascii="Arial" w:hAnsi="Arial" w:cs="Arial"/>
                <w:sz w:val="18"/>
                <w:szCs w:val="18"/>
              </w:rPr>
            </w:pPr>
          </w:p>
          <w:p w14:paraId="48C1D71B" w14:textId="77777777" w:rsidR="00D470FC" w:rsidRPr="00436DB2" w:rsidRDefault="00D470FC" w:rsidP="0026785F">
            <w:pPr>
              <w:rPr>
                <w:rFonts w:ascii="Arial" w:hAnsi="Arial" w:cs="Arial"/>
                <w:sz w:val="18"/>
                <w:szCs w:val="18"/>
              </w:rPr>
            </w:pPr>
          </w:p>
          <w:p w14:paraId="4F6601FF" w14:textId="77777777" w:rsidR="00D470FC" w:rsidRPr="00436DB2" w:rsidRDefault="00D470FC" w:rsidP="0026785F">
            <w:pPr>
              <w:rPr>
                <w:rFonts w:ascii="Arial" w:hAnsi="Arial" w:cs="Arial"/>
                <w:sz w:val="18"/>
                <w:szCs w:val="18"/>
              </w:rPr>
            </w:pPr>
          </w:p>
          <w:p w14:paraId="17676FA7" w14:textId="77777777" w:rsidR="00D470FC" w:rsidRPr="00436DB2" w:rsidRDefault="00D470FC" w:rsidP="0026785F">
            <w:pPr>
              <w:rPr>
                <w:rFonts w:ascii="Arial" w:hAnsi="Arial" w:cs="Arial"/>
                <w:sz w:val="18"/>
                <w:szCs w:val="18"/>
              </w:rPr>
            </w:pPr>
          </w:p>
          <w:p w14:paraId="76330F3D" w14:textId="77777777" w:rsidR="00D470FC" w:rsidRPr="00436DB2" w:rsidRDefault="00D470FC" w:rsidP="0026785F">
            <w:pPr>
              <w:rPr>
                <w:rFonts w:ascii="Arial" w:hAnsi="Arial" w:cs="Arial"/>
                <w:sz w:val="18"/>
                <w:szCs w:val="18"/>
              </w:rPr>
            </w:pPr>
          </w:p>
          <w:p w14:paraId="1FDC927F" w14:textId="77777777" w:rsidR="00D470FC" w:rsidRPr="00436DB2" w:rsidRDefault="00D470FC" w:rsidP="0026785F">
            <w:pPr>
              <w:rPr>
                <w:rFonts w:ascii="Arial" w:hAnsi="Arial" w:cs="Arial"/>
                <w:sz w:val="18"/>
                <w:szCs w:val="18"/>
              </w:rPr>
            </w:pPr>
          </w:p>
          <w:p w14:paraId="3C021981" w14:textId="77777777" w:rsidR="0053006F" w:rsidRDefault="0053006F" w:rsidP="0053006F">
            <w:pPr>
              <w:rPr>
                <w:rFonts w:ascii="Arial" w:hAnsi="Arial" w:cs="Arial"/>
                <w:sz w:val="18"/>
                <w:szCs w:val="18"/>
              </w:rPr>
            </w:pPr>
          </w:p>
          <w:p w14:paraId="37993DA2" w14:textId="77777777" w:rsidR="0053006F" w:rsidRDefault="0053006F" w:rsidP="0026785F">
            <w:pPr>
              <w:jc w:val="right"/>
              <w:rPr>
                <w:rFonts w:ascii="Arial" w:hAnsi="Arial" w:cs="Arial"/>
                <w:sz w:val="18"/>
                <w:szCs w:val="18"/>
              </w:rPr>
            </w:pPr>
          </w:p>
          <w:p w14:paraId="0CDE4C8B" w14:textId="77777777" w:rsidR="0053006F" w:rsidRDefault="0053006F" w:rsidP="0026785F">
            <w:pPr>
              <w:jc w:val="right"/>
              <w:rPr>
                <w:rFonts w:ascii="Arial" w:hAnsi="Arial" w:cs="Arial"/>
                <w:sz w:val="18"/>
                <w:szCs w:val="18"/>
              </w:rPr>
            </w:pPr>
          </w:p>
          <w:p w14:paraId="472B180F" w14:textId="77777777" w:rsidR="0053006F" w:rsidRDefault="0053006F" w:rsidP="0026785F">
            <w:pPr>
              <w:jc w:val="right"/>
              <w:rPr>
                <w:rFonts w:ascii="Arial" w:hAnsi="Arial" w:cs="Arial"/>
                <w:sz w:val="18"/>
                <w:szCs w:val="18"/>
              </w:rPr>
            </w:pPr>
          </w:p>
          <w:p w14:paraId="16D07EE4" w14:textId="77777777" w:rsidR="00581C7C" w:rsidRDefault="00581C7C" w:rsidP="0026785F">
            <w:pPr>
              <w:jc w:val="right"/>
              <w:rPr>
                <w:rFonts w:ascii="Arial" w:hAnsi="Arial" w:cs="Arial"/>
                <w:sz w:val="18"/>
                <w:szCs w:val="18"/>
              </w:rPr>
            </w:pPr>
          </w:p>
          <w:p w14:paraId="57A0A5CD" w14:textId="77777777" w:rsidR="00581C7C" w:rsidRDefault="00581C7C" w:rsidP="0026785F">
            <w:pPr>
              <w:jc w:val="right"/>
              <w:rPr>
                <w:rFonts w:ascii="Arial" w:hAnsi="Arial" w:cs="Arial"/>
                <w:sz w:val="18"/>
                <w:szCs w:val="18"/>
              </w:rPr>
            </w:pPr>
          </w:p>
          <w:p w14:paraId="4905936C" w14:textId="77777777" w:rsidR="00581C7C" w:rsidRDefault="00581C7C" w:rsidP="0026785F">
            <w:pPr>
              <w:jc w:val="right"/>
              <w:rPr>
                <w:rFonts w:ascii="Arial" w:hAnsi="Arial" w:cs="Arial"/>
                <w:sz w:val="18"/>
                <w:szCs w:val="18"/>
              </w:rPr>
            </w:pPr>
          </w:p>
          <w:p w14:paraId="594B1A71" w14:textId="790FD4CB" w:rsidR="00D470FC" w:rsidRPr="00436DB2" w:rsidRDefault="00293716" w:rsidP="00917A5D">
            <w:pPr>
              <w:jc w:val="right"/>
              <w:rPr>
                <w:rFonts w:ascii="Arial" w:hAnsi="Arial" w:cs="Arial"/>
                <w:sz w:val="18"/>
                <w:szCs w:val="18"/>
              </w:rPr>
            </w:pPr>
            <w:r>
              <w:rPr>
                <w:rFonts w:ascii="Arial" w:hAnsi="Arial" w:cs="Arial"/>
                <w:sz w:val="18"/>
                <w:szCs w:val="18"/>
              </w:rPr>
              <w:t>Costs  £</w:t>
            </w:r>
            <w:r w:rsidR="00917A5D">
              <w:rPr>
                <w:rFonts w:ascii="Arial" w:hAnsi="Arial" w:cs="Arial"/>
                <w:sz w:val="18"/>
                <w:szCs w:val="18"/>
              </w:rPr>
              <w:t>20,</w:t>
            </w:r>
            <w:r w:rsidR="00D470FC" w:rsidRPr="00436DB2">
              <w:rPr>
                <w:rFonts w:ascii="Arial" w:hAnsi="Arial" w:cs="Arial"/>
                <w:sz w:val="18"/>
                <w:szCs w:val="18"/>
              </w:rPr>
              <w:t>612</w:t>
            </w:r>
          </w:p>
        </w:tc>
      </w:tr>
      <w:tr w:rsidR="00436DB2" w:rsidRPr="002954A6" w14:paraId="31DC10A3" w14:textId="77777777" w:rsidTr="00804281">
        <w:trPr>
          <w:gridAfter w:val="2"/>
          <w:wAfter w:w="141" w:type="dxa"/>
          <w:trHeight w:val="3316"/>
        </w:trPr>
        <w:tc>
          <w:tcPr>
            <w:tcW w:w="2235" w:type="dxa"/>
            <w:gridSpan w:val="3"/>
            <w:tcMar>
              <w:top w:w="57" w:type="dxa"/>
              <w:bottom w:w="57" w:type="dxa"/>
            </w:tcMar>
          </w:tcPr>
          <w:p w14:paraId="34368F47" w14:textId="3B65FF7D" w:rsidR="00815994" w:rsidRPr="00815994" w:rsidRDefault="00815994" w:rsidP="00F84A77">
            <w:pPr>
              <w:rPr>
                <w:rFonts w:ascii="Arial" w:hAnsi="Arial" w:cs="Arial"/>
                <w:b/>
                <w:sz w:val="18"/>
                <w:szCs w:val="18"/>
                <w:u w:val="single"/>
              </w:rPr>
            </w:pPr>
            <w:r w:rsidRPr="00815994">
              <w:rPr>
                <w:rFonts w:ascii="Arial" w:hAnsi="Arial" w:cs="Arial"/>
                <w:b/>
                <w:sz w:val="18"/>
                <w:szCs w:val="18"/>
                <w:u w:val="single"/>
              </w:rPr>
              <w:t>B</w:t>
            </w:r>
          </w:p>
          <w:p w14:paraId="2FF25A61" w14:textId="77777777" w:rsidR="00F84A77" w:rsidRDefault="00F84A77" w:rsidP="00F84A77">
            <w:pPr>
              <w:rPr>
                <w:rFonts w:ascii="Arial" w:hAnsi="Arial" w:cs="Arial"/>
                <w:b/>
                <w:sz w:val="18"/>
                <w:szCs w:val="18"/>
              </w:rPr>
            </w:pPr>
            <w:r>
              <w:rPr>
                <w:rFonts w:ascii="Arial" w:hAnsi="Arial" w:cs="Arial"/>
                <w:b/>
                <w:sz w:val="18"/>
                <w:szCs w:val="18"/>
              </w:rPr>
              <w:t>Pupils with communication and language difficulties will make accelerated progress</w:t>
            </w:r>
          </w:p>
          <w:p w14:paraId="3086C06A" w14:textId="77777777" w:rsidR="00436DB2" w:rsidRDefault="00436DB2">
            <w:pPr>
              <w:rPr>
                <w:rFonts w:ascii="Arial" w:hAnsi="Arial" w:cs="Arial"/>
                <w:b/>
                <w:sz w:val="18"/>
                <w:szCs w:val="18"/>
              </w:rPr>
            </w:pPr>
          </w:p>
          <w:p w14:paraId="68C5AEA9" w14:textId="31099831" w:rsidR="00293716" w:rsidRPr="00293716" w:rsidRDefault="00293716" w:rsidP="00147470">
            <w:pPr>
              <w:rPr>
                <w:rFonts w:ascii="Arial" w:hAnsi="Arial" w:cs="Arial"/>
                <w:i/>
                <w:sz w:val="18"/>
                <w:szCs w:val="18"/>
              </w:rPr>
            </w:pPr>
            <w:r>
              <w:rPr>
                <w:rFonts w:ascii="Arial" w:hAnsi="Arial" w:cs="Arial"/>
                <w:i/>
                <w:sz w:val="18"/>
                <w:szCs w:val="18"/>
              </w:rPr>
              <w:t>By the end of Reception, the targeted children will be achieving in line with their peers in CL</w:t>
            </w:r>
            <w:r w:rsidR="00147470">
              <w:rPr>
                <w:rFonts w:ascii="Arial" w:hAnsi="Arial" w:cs="Arial"/>
                <w:i/>
                <w:sz w:val="18"/>
                <w:szCs w:val="18"/>
              </w:rPr>
              <w:t xml:space="preserve"> both through specific interventions and </w:t>
            </w:r>
            <w:bookmarkStart w:id="0" w:name="_GoBack"/>
            <w:bookmarkEnd w:id="0"/>
            <w:r w:rsidR="00147470">
              <w:rPr>
                <w:rFonts w:ascii="Arial" w:hAnsi="Arial" w:cs="Arial"/>
                <w:i/>
                <w:sz w:val="18"/>
                <w:szCs w:val="18"/>
              </w:rPr>
              <w:t>continuous provision</w:t>
            </w:r>
          </w:p>
        </w:tc>
        <w:tc>
          <w:tcPr>
            <w:tcW w:w="2409" w:type="dxa"/>
            <w:gridSpan w:val="2"/>
            <w:tcMar>
              <w:top w:w="57" w:type="dxa"/>
              <w:bottom w:w="57" w:type="dxa"/>
            </w:tcMar>
          </w:tcPr>
          <w:p w14:paraId="110CFAFB" w14:textId="77777777" w:rsidR="00D853CC" w:rsidRDefault="00D853CC" w:rsidP="00D853CC">
            <w:pPr>
              <w:rPr>
                <w:rFonts w:ascii="Arial" w:hAnsi="Arial" w:cs="Arial"/>
                <w:sz w:val="18"/>
                <w:szCs w:val="18"/>
              </w:rPr>
            </w:pPr>
            <w:r>
              <w:rPr>
                <w:rFonts w:ascii="Arial" w:hAnsi="Arial" w:cs="Arial"/>
                <w:sz w:val="18"/>
                <w:szCs w:val="18"/>
              </w:rPr>
              <w:t>CL intervention group delivered  to EYPP children (TA)</w:t>
            </w:r>
          </w:p>
          <w:p w14:paraId="3A05261B" w14:textId="77777777" w:rsidR="00D853CC" w:rsidRDefault="00D853CC" w:rsidP="00D853CC">
            <w:pPr>
              <w:rPr>
                <w:rFonts w:ascii="Arial" w:hAnsi="Arial" w:cs="Arial"/>
                <w:sz w:val="18"/>
                <w:szCs w:val="18"/>
              </w:rPr>
            </w:pPr>
            <w:r>
              <w:rPr>
                <w:rFonts w:ascii="Arial" w:hAnsi="Arial" w:cs="Arial"/>
                <w:sz w:val="18"/>
                <w:szCs w:val="18"/>
              </w:rPr>
              <w:t>Action Research project completed with PPG children (HLTA)</w:t>
            </w:r>
          </w:p>
          <w:p w14:paraId="5FF62FC7" w14:textId="77777777" w:rsidR="00436DB2" w:rsidRDefault="00D853CC" w:rsidP="00D853CC">
            <w:pPr>
              <w:rPr>
                <w:rFonts w:ascii="Arial" w:hAnsi="Arial" w:cs="Arial"/>
                <w:sz w:val="18"/>
                <w:szCs w:val="18"/>
              </w:rPr>
            </w:pPr>
            <w:r>
              <w:rPr>
                <w:rFonts w:ascii="Arial" w:hAnsi="Arial" w:cs="Arial"/>
                <w:sz w:val="18"/>
                <w:szCs w:val="18"/>
              </w:rPr>
              <w:t>Action Research project completed around parental support with reading at home (TA)</w:t>
            </w:r>
          </w:p>
          <w:p w14:paraId="0293DFE1" w14:textId="77777777" w:rsidR="00815994" w:rsidRDefault="00815994" w:rsidP="00D853CC">
            <w:pPr>
              <w:rPr>
                <w:rFonts w:ascii="Arial" w:hAnsi="Arial" w:cs="Arial"/>
                <w:sz w:val="18"/>
                <w:szCs w:val="18"/>
              </w:rPr>
            </w:pPr>
          </w:p>
          <w:p w14:paraId="02CA79F1" w14:textId="360A3868" w:rsidR="00815994" w:rsidRPr="00436DB2" w:rsidRDefault="00815994" w:rsidP="0053006F">
            <w:pPr>
              <w:rPr>
                <w:rFonts w:ascii="Arial" w:hAnsi="Arial" w:cs="Arial"/>
                <w:sz w:val="18"/>
                <w:szCs w:val="18"/>
              </w:rPr>
            </w:pPr>
            <w:r>
              <w:rPr>
                <w:rFonts w:ascii="Arial" w:hAnsi="Arial" w:cs="Arial"/>
                <w:sz w:val="18"/>
                <w:szCs w:val="18"/>
              </w:rPr>
              <w:t xml:space="preserve">Target setting </w:t>
            </w:r>
            <w:r w:rsidR="0053006F">
              <w:rPr>
                <w:rFonts w:ascii="Arial" w:hAnsi="Arial" w:cs="Arial"/>
                <w:sz w:val="18"/>
                <w:szCs w:val="18"/>
              </w:rPr>
              <w:t xml:space="preserve">and on entry/end of </w:t>
            </w:r>
            <w:r w:rsidR="00C125FB">
              <w:rPr>
                <w:rFonts w:ascii="Arial" w:hAnsi="Arial" w:cs="Arial"/>
                <w:sz w:val="18"/>
                <w:szCs w:val="18"/>
              </w:rPr>
              <w:t>EYFS</w:t>
            </w:r>
            <w:r>
              <w:rPr>
                <w:rFonts w:ascii="Arial" w:hAnsi="Arial" w:cs="Arial"/>
                <w:sz w:val="18"/>
                <w:szCs w:val="18"/>
              </w:rPr>
              <w:t xml:space="preserve"> analysis of data</w:t>
            </w:r>
          </w:p>
        </w:tc>
        <w:tc>
          <w:tcPr>
            <w:tcW w:w="3828" w:type="dxa"/>
            <w:shd w:val="clear" w:color="auto" w:fill="auto"/>
            <w:tcMar>
              <w:top w:w="57" w:type="dxa"/>
              <w:bottom w:w="57" w:type="dxa"/>
            </w:tcMar>
          </w:tcPr>
          <w:p w14:paraId="279DA3B9" w14:textId="77777777" w:rsidR="00436DB2" w:rsidRDefault="00DF2A22" w:rsidP="00DF2A22">
            <w:pPr>
              <w:rPr>
                <w:rFonts w:ascii="Arial" w:hAnsi="Arial" w:cs="Arial"/>
                <w:sz w:val="18"/>
                <w:szCs w:val="18"/>
              </w:rPr>
            </w:pPr>
            <w:r>
              <w:rPr>
                <w:rFonts w:ascii="Arial" w:hAnsi="Arial" w:cs="Arial"/>
                <w:sz w:val="18"/>
                <w:szCs w:val="18"/>
              </w:rPr>
              <w:t>On-entry assessment of children’s communication and language shows low levels of attainment. Evidence from children attending the school’s 2YO and nursery provision shows that a focus on CL in the EYFS increases attainment and progress.</w:t>
            </w:r>
          </w:p>
          <w:p w14:paraId="659EC10D" w14:textId="77777777" w:rsidR="0053006F" w:rsidRDefault="0053006F" w:rsidP="00DF2A22">
            <w:pPr>
              <w:rPr>
                <w:rFonts w:ascii="Arial" w:hAnsi="Arial" w:cs="Arial"/>
                <w:sz w:val="18"/>
                <w:szCs w:val="18"/>
              </w:rPr>
            </w:pPr>
          </w:p>
          <w:p w14:paraId="16610F8E" w14:textId="77777777" w:rsidR="0053006F" w:rsidRDefault="0053006F" w:rsidP="00DF2A22">
            <w:pPr>
              <w:rPr>
                <w:rFonts w:ascii="Arial" w:hAnsi="Arial" w:cs="Arial"/>
                <w:sz w:val="18"/>
                <w:szCs w:val="18"/>
              </w:rPr>
            </w:pPr>
          </w:p>
          <w:p w14:paraId="249E696B" w14:textId="77777777" w:rsidR="0053006F" w:rsidRDefault="0053006F" w:rsidP="00DF2A22">
            <w:pPr>
              <w:rPr>
                <w:rFonts w:ascii="Arial" w:hAnsi="Arial" w:cs="Arial"/>
                <w:sz w:val="18"/>
                <w:szCs w:val="18"/>
              </w:rPr>
            </w:pPr>
          </w:p>
          <w:p w14:paraId="6C3EF580" w14:textId="77777777" w:rsidR="0053006F" w:rsidRDefault="0053006F" w:rsidP="00DF2A22">
            <w:pPr>
              <w:rPr>
                <w:rFonts w:ascii="Arial" w:hAnsi="Arial" w:cs="Arial"/>
                <w:sz w:val="18"/>
                <w:szCs w:val="18"/>
              </w:rPr>
            </w:pPr>
          </w:p>
          <w:p w14:paraId="465D2237" w14:textId="77777777" w:rsidR="0053006F" w:rsidRDefault="0053006F" w:rsidP="00DF2A22">
            <w:pPr>
              <w:rPr>
                <w:rFonts w:ascii="Arial" w:hAnsi="Arial" w:cs="Arial"/>
                <w:sz w:val="18"/>
                <w:szCs w:val="18"/>
              </w:rPr>
            </w:pPr>
          </w:p>
          <w:p w14:paraId="2CB4BF49" w14:textId="4122AB86" w:rsidR="0053006F" w:rsidRPr="00436DB2" w:rsidRDefault="00C125FB" w:rsidP="00DF2A22">
            <w:pPr>
              <w:rPr>
                <w:rFonts w:ascii="Arial" w:hAnsi="Arial" w:cs="Arial"/>
                <w:sz w:val="18"/>
                <w:szCs w:val="18"/>
              </w:rPr>
            </w:pPr>
            <w:r>
              <w:rPr>
                <w:rFonts w:ascii="Arial" w:hAnsi="Arial" w:cs="Arial"/>
                <w:sz w:val="18"/>
                <w:szCs w:val="18"/>
              </w:rPr>
              <w:t>Analysing data on entry to Pre-nursery, Nursery, Reception and at the end of Reception will allow the identification of progress for disadvantaged pupils</w:t>
            </w:r>
          </w:p>
        </w:tc>
        <w:tc>
          <w:tcPr>
            <w:tcW w:w="3260" w:type="dxa"/>
            <w:gridSpan w:val="2"/>
            <w:shd w:val="clear" w:color="auto" w:fill="auto"/>
            <w:tcMar>
              <w:top w:w="57" w:type="dxa"/>
              <w:bottom w:w="57" w:type="dxa"/>
            </w:tcMar>
          </w:tcPr>
          <w:p w14:paraId="59AEB477" w14:textId="77777777" w:rsidR="00436DB2" w:rsidRDefault="00DF2A22" w:rsidP="00DF2A22">
            <w:pPr>
              <w:rPr>
                <w:rFonts w:ascii="Arial" w:hAnsi="Arial" w:cs="Arial"/>
                <w:sz w:val="18"/>
                <w:szCs w:val="18"/>
              </w:rPr>
            </w:pPr>
            <w:r>
              <w:rPr>
                <w:rFonts w:ascii="Arial" w:hAnsi="Arial" w:cs="Arial"/>
                <w:sz w:val="18"/>
                <w:szCs w:val="18"/>
              </w:rPr>
              <w:t>Mrs Lister will plan and oversee all provision and will regularly feed-back to SLT</w:t>
            </w:r>
          </w:p>
          <w:p w14:paraId="1E4E1DC9" w14:textId="77777777" w:rsidR="00616636" w:rsidRDefault="00616636" w:rsidP="00DF2A22">
            <w:pPr>
              <w:rPr>
                <w:rFonts w:ascii="Arial" w:hAnsi="Arial" w:cs="Arial"/>
                <w:sz w:val="18"/>
                <w:szCs w:val="18"/>
              </w:rPr>
            </w:pPr>
          </w:p>
          <w:p w14:paraId="35D978B8" w14:textId="77777777" w:rsidR="00616636" w:rsidRDefault="00616636" w:rsidP="00DF2A22">
            <w:pPr>
              <w:rPr>
                <w:rFonts w:ascii="Arial" w:hAnsi="Arial" w:cs="Arial"/>
                <w:sz w:val="18"/>
                <w:szCs w:val="18"/>
              </w:rPr>
            </w:pPr>
            <w:r>
              <w:rPr>
                <w:rFonts w:ascii="Arial" w:hAnsi="Arial" w:cs="Arial"/>
                <w:sz w:val="18"/>
                <w:szCs w:val="18"/>
              </w:rPr>
              <w:t>TA assessments will be shared with EYFS lead</w:t>
            </w:r>
          </w:p>
          <w:p w14:paraId="541077F2" w14:textId="77777777" w:rsidR="00616636" w:rsidRDefault="00616636" w:rsidP="00DF2A22">
            <w:pPr>
              <w:rPr>
                <w:rFonts w:ascii="Arial" w:hAnsi="Arial" w:cs="Arial"/>
                <w:sz w:val="18"/>
                <w:szCs w:val="18"/>
              </w:rPr>
            </w:pPr>
          </w:p>
          <w:p w14:paraId="3B031429" w14:textId="77777777" w:rsidR="00616636" w:rsidRDefault="00616636" w:rsidP="00DF2A22">
            <w:pPr>
              <w:rPr>
                <w:rFonts w:ascii="Arial" w:hAnsi="Arial" w:cs="Arial"/>
                <w:sz w:val="18"/>
                <w:szCs w:val="18"/>
              </w:rPr>
            </w:pPr>
            <w:r>
              <w:rPr>
                <w:rFonts w:ascii="Arial" w:hAnsi="Arial" w:cs="Arial"/>
                <w:sz w:val="18"/>
                <w:szCs w:val="18"/>
              </w:rPr>
              <w:t>Nursery baseline work with the LA includes all EYFS staff and is shared during phase meetings</w:t>
            </w:r>
          </w:p>
          <w:p w14:paraId="002944FC" w14:textId="77777777" w:rsidR="00616636" w:rsidRDefault="00616636" w:rsidP="00DF2A22">
            <w:pPr>
              <w:rPr>
                <w:rFonts w:ascii="Arial" w:hAnsi="Arial" w:cs="Arial"/>
                <w:sz w:val="18"/>
                <w:szCs w:val="18"/>
              </w:rPr>
            </w:pPr>
          </w:p>
          <w:p w14:paraId="2D1B17DC" w14:textId="4A483417" w:rsidR="00616636" w:rsidRPr="00436DB2" w:rsidRDefault="00616636" w:rsidP="00DF2A22">
            <w:pPr>
              <w:rPr>
                <w:rFonts w:ascii="Arial" w:hAnsi="Arial" w:cs="Arial"/>
                <w:sz w:val="18"/>
                <w:szCs w:val="18"/>
              </w:rPr>
            </w:pPr>
            <w:r>
              <w:rPr>
                <w:rFonts w:ascii="Arial" w:hAnsi="Arial" w:cs="Arial"/>
                <w:sz w:val="18"/>
                <w:szCs w:val="18"/>
              </w:rPr>
              <w:t>Feedback from Speech &amp; Language work will be given to all EYFS staff, ensuring quality provision at all times</w:t>
            </w:r>
          </w:p>
        </w:tc>
        <w:tc>
          <w:tcPr>
            <w:tcW w:w="1276" w:type="dxa"/>
            <w:shd w:val="clear" w:color="auto" w:fill="auto"/>
          </w:tcPr>
          <w:p w14:paraId="1DD0953F" w14:textId="77777777" w:rsidR="00436DB2" w:rsidRDefault="00DF2A22">
            <w:pPr>
              <w:rPr>
                <w:rFonts w:ascii="Arial" w:hAnsi="Arial" w:cs="Arial"/>
                <w:sz w:val="18"/>
                <w:szCs w:val="18"/>
              </w:rPr>
            </w:pPr>
            <w:r>
              <w:rPr>
                <w:rFonts w:ascii="Arial" w:hAnsi="Arial" w:cs="Arial"/>
                <w:sz w:val="18"/>
                <w:szCs w:val="18"/>
              </w:rPr>
              <w:t>Mrs Lister</w:t>
            </w:r>
          </w:p>
          <w:p w14:paraId="036F1038" w14:textId="4FE47432" w:rsidR="00DF2A22" w:rsidRPr="00436DB2" w:rsidRDefault="00DF2A22">
            <w:pPr>
              <w:rPr>
                <w:rFonts w:ascii="Arial" w:hAnsi="Arial" w:cs="Arial"/>
                <w:sz w:val="18"/>
                <w:szCs w:val="18"/>
              </w:rPr>
            </w:pPr>
            <w:r>
              <w:rPr>
                <w:rFonts w:ascii="Arial" w:hAnsi="Arial" w:cs="Arial"/>
                <w:sz w:val="18"/>
                <w:szCs w:val="18"/>
              </w:rPr>
              <w:t>Mrs Skirving</w:t>
            </w:r>
          </w:p>
        </w:tc>
        <w:tc>
          <w:tcPr>
            <w:tcW w:w="2268" w:type="dxa"/>
            <w:gridSpan w:val="2"/>
          </w:tcPr>
          <w:p w14:paraId="0A4A7650" w14:textId="77777777" w:rsidR="00DF2A22" w:rsidRDefault="006106CB" w:rsidP="006106CB">
            <w:pPr>
              <w:rPr>
                <w:rFonts w:ascii="Arial" w:hAnsi="Arial" w:cs="Arial"/>
                <w:sz w:val="18"/>
                <w:szCs w:val="18"/>
              </w:rPr>
            </w:pPr>
            <w:r>
              <w:rPr>
                <w:rFonts w:ascii="Arial" w:hAnsi="Arial" w:cs="Arial"/>
                <w:sz w:val="18"/>
                <w:szCs w:val="18"/>
              </w:rPr>
              <w:t xml:space="preserve">Fortnightly SLT meetings will allow feedback </w:t>
            </w:r>
          </w:p>
          <w:p w14:paraId="42265852" w14:textId="77777777" w:rsidR="006106CB" w:rsidRDefault="006106CB" w:rsidP="006106CB">
            <w:pPr>
              <w:rPr>
                <w:rFonts w:ascii="Arial" w:hAnsi="Arial" w:cs="Arial"/>
                <w:sz w:val="18"/>
                <w:szCs w:val="18"/>
              </w:rPr>
            </w:pPr>
          </w:p>
          <w:p w14:paraId="00ADA037" w14:textId="558CDFC5" w:rsidR="00DF2A22" w:rsidRDefault="006106CB" w:rsidP="006106CB">
            <w:pPr>
              <w:rPr>
                <w:rFonts w:ascii="Arial" w:hAnsi="Arial" w:cs="Arial"/>
                <w:sz w:val="18"/>
                <w:szCs w:val="18"/>
              </w:rPr>
            </w:pPr>
            <w:r>
              <w:rPr>
                <w:rFonts w:ascii="Arial" w:hAnsi="Arial" w:cs="Arial"/>
                <w:sz w:val="18"/>
                <w:szCs w:val="18"/>
              </w:rPr>
              <w:t>Termly feedback on action research projects during SLT meetings</w:t>
            </w:r>
          </w:p>
          <w:p w14:paraId="18717451" w14:textId="77777777" w:rsidR="006106CB" w:rsidRDefault="006106CB" w:rsidP="006106CB">
            <w:pPr>
              <w:rPr>
                <w:rFonts w:ascii="Arial" w:hAnsi="Arial" w:cs="Arial"/>
                <w:sz w:val="18"/>
                <w:szCs w:val="18"/>
              </w:rPr>
            </w:pPr>
          </w:p>
          <w:p w14:paraId="22B3A10B" w14:textId="77777777" w:rsidR="00DF2A22" w:rsidRDefault="00DF2A22" w:rsidP="00436DB2">
            <w:pPr>
              <w:jc w:val="right"/>
              <w:rPr>
                <w:rFonts w:ascii="Arial" w:hAnsi="Arial" w:cs="Arial"/>
                <w:sz w:val="18"/>
                <w:szCs w:val="18"/>
              </w:rPr>
            </w:pPr>
          </w:p>
          <w:p w14:paraId="6035F41B" w14:textId="77777777" w:rsidR="00DF2A22" w:rsidRDefault="00DF2A22" w:rsidP="00436DB2">
            <w:pPr>
              <w:jc w:val="right"/>
              <w:rPr>
                <w:rFonts w:ascii="Arial" w:hAnsi="Arial" w:cs="Arial"/>
                <w:sz w:val="18"/>
                <w:szCs w:val="18"/>
              </w:rPr>
            </w:pPr>
          </w:p>
          <w:p w14:paraId="10E28E7C" w14:textId="77777777" w:rsidR="00DF2A22" w:rsidRDefault="00DF2A22" w:rsidP="00436DB2">
            <w:pPr>
              <w:jc w:val="right"/>
              <w:rPr>
                <w:rFonts w:ascii="Arial" w:hAnsi="Arial" w:cs="Arial"/>
                <w:sz w:val="18"/>
                <w:szCs w:val="18"/>
              </w:rPr>
            </w:pPr>
          </w:p>
          <w:p w14:paraId="51E6A7C2" w14:textId="77777777" w:rsidR="00581C7C" w:rsidRDefault="00581C7C" w:rsidP="00436DB2">
            <w:pPr>
              <w:jc w:val="right"/>
              <w:rPr>
                <w:rFonts w:ascii="Arial" w:hAnsi="Arial" w:cs="Arial"/>
                <w:sz w:val="18"/>
                <w:szCs w:val="18"/>
              </w:rPr>
            </w:pPr>
          </w:p>
          <w:p w14:paraId="715A1327" w14:textId="77777777" w:rsidR="0053006F" w:rsidRDefault="0053006F" w:rsidP="00436DB2">
            <w:pPr>
              <w:jc w:val="right"/>
              <w:rPr>
                <w:rFonts w:ascii="Arial" w:hAnsi="Arial" w:cs="Arial"/>
                <w:sz w:val="18"/>
                <w:szCs w:val="18"/>
              </w:rPr>
            </w:pPr>
          </w:p>
          <w:p w14:paraId="3614F552" w14:textId="77777777" w:rsidR="00A90732" w:rsidRDefault="00A90732" w:rsidP="00436DB2">
            <w:pPr>
              <w:jc w:val="right"/>
              <w:rPr>
                <w:rFonts w:ascii="Arial" w:hAnsi="Arial" w:cs="Arial"/>
                <w:sz w:val="18"/>
                <w:szCs w:val="18"/>
              </w:rPr>
            </w:pPr>
          </w:p>
          <w:p w14:paraId="5E80DE99" w14:textId="77777777" w:rsidR="00DF2A22" w:rsidRDefault="00DF2A22" w:rsidP="00436DB2">
            <w:pPr>
              <w:jc w:val="right"/>
              <w:rPr>
                <w:rFonts w:ascii="Arial" w:hAnsi="Arial" w:cs="Arial"/>
                <w:sz w:val="18"/>
                <w:szCs w:val="18"/>
              </w:rPr>
            </w:pPr>
          </w:p>
          <w:p w14:paraId="676AD62A" w14:textId="6111F1E0" w:rsidR="00436DB2" w:rsidRDefault="00917A5D" w:rsidP="00436DB2">
            <w:pPr>
              <w:jc w:val="right"/>
              <w:rPr>
                <w:rFonts w:ascii="Arial" w:hAnsi="Arial" w:cs="Arial"/>
                <w:sz w:val="18"/>
                <w:szCs w:val="18"/>
              </w:rPr>
            </w:pPr>
            <w:r>
              <w:rPr>
                <w:rFonts w:ascii="Arial" w:hAnsi="Arial" w:cs="Arial"/>
                <w:sz w:val="18"/>
                <w:szCs w:val="18"/>
              </w:rPr>
              <w:t>Cost £26,615</w:t>
            </w:r>
          </w:p>
          <w:p w14:paraId="56CDD7C9" w14:textId="0878F8DB" w:rsidR="00917A5D" w:rsidRPr="00436DB2" w:rsidRDefault="00917A5D" w:rsidP="00436DB2">
            <w:pPr>
              <w:jc w:val="right"/>
              <w:rPr>
                <w:rFonts w:ascii="Arial" w:hAnsi="Arial" w:cs="Arial"/>
                <w:sz w:val="18"/>
                <w:szCs w:val="18"/>
              </w:rPr>
            </w:pPr>
          </w:p>
        </w:tc>
      </w:tr>
      <w:tr w:rsidR="002954A6" w:rsidRPr="002954A6" w14:paraId="66D20392" w14:textId="77777777" w:rsidTr="00804281">
        <w:trPr>
          <w:gridAfter w:val="2"/>
          <w:wAfter w:w="141" w:type="dxa"/>
          <w:trHeight w:hRule="exact" w:val="387"/>
        </w:trPr>
        <w:tc>
          <w:tcPr>
            <w:tcW w:w="13008" w:type="dxa"/>
            <w:gridSpan w:val="9"/>
            <w:tcMar>
              <w:top w:w="57" w:type="dxa"/>
              <w:bottom w:w="57" w:type="dxa"/>
            </w:tcMar>
          </w:tcPr>
          <w:p w14:paraId="4BD9F671" w14:textId="72F8F65E" w:rsidR="00125340" w:rsidRPr="00436DB2" w:rsidRDefault="00125340" w:rsidP="000B25ED">
            <w:pPr>
              <w:jc w:val="right"/>
              <w:rPr>
                <w:rFonts w:ascii="Arial" w:hAnsi="Arial" w:cs="Arial"/>
              </w:rPr>
            </w:pPr>
            <w:r w:rsidRPr="00436DB2">
              <w:rPr>
                <w:rFonts w:ascii="Arial" w:hAnsi="Arial" w:cs="Arial"/>
                <w:b/>
              </w:rPr>
              <w:t>Total budgeted cost</w:t>
            </w:r>
          </w:p>
        </w:tc>
        <w:tc>
          <w:tcPr>
            <w:tcW w:w="2268" w:type="dxa"/>
            <w:gridSpan w:val="2"/>
          </w:tcPr>
          <w:p w14:paraId="03D03D72" w14:textId="78514CFF" w:rsidR="00125340" w:rsidRPr="00436DB2" w:rsidRDefault="00A90732" w:rsidP="00917A5D">
            <w:pPr>
              <w:jc w:val="right"/>
              <w:rPr>
                <w:rFonts w:ascii="Arial" w:hAnsi="Arial" w:cs="Arial"/>
                <w:sz w:val="18"/>
                <w:szCs w:val="18"/>
              </w:rPr>
            </w:pPr>
            <w:r>
              <w:rPr>
                <w:rFonts w:ascii="Arial" w:hAnsi="Arial" w:cs="Arial"/>
                <w:sz w:val="18"/>
                <w:szCs w:val="18"/>
              </w:rPr>
              <w:t>£</w:t>
            </w:r>
            <w:r w:rsidR="00917A5D">
              <w:rPr>
                <w:rFonts w:ascii="Arial" w:hAnsi="Arial" w:cs="Arial"/>
                <w:sz w:val="18"/>
                <w:szCs w:val="18"/>
              </w:rPr>
              <w:t>91,962</w:t>
            </w:r>
          </w:p>
        </w:tc>
      </w:tr>
      <w:tr w:rsidR="002954A6" w:rsidRPr="002954A6" w14:paraId="768704E7" w14:textId="77777777" w:rsidTr="00293716">
        <w:trPr>
          <w:gridAfter w:val="2"/>
          <w:wAfter w:w="141" w:type="dxa"/>
          <w:trHeight w:hRule="exact" w:val="498"/>
        </w:trPr>
        <w:tc>
          <w:tcPr>
            <w:tcW w:w="15276" w:type="dxa"/>
            <w:gridSpan w:val="11"/>
            <w:tcMar>
              <w:top w:w="57" w:type="dxa"/>
              <w:bottom w:w="57" w:type="dxa"/>
            </w:tcMar>
          </w:tcPr>
          <w:p w14:paraId="26466B16" w14:textId="4835D7B9"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293716">
        <w:trPr>
          <w:gridAfter w:val="2"/>
          <w:wAfter w:w="141" w:type="dxa"/>
        </w:trPr>
        <w:tc>
          <w:tcPr>
            <w:tcW w:w="2235" w:type="dxa"/>
            <w:gridSpan w:val="3"/>
            <w:tcMar>
              <w:top w:w="57" w:type="dxa"/>
              <w:bottom w:w="57" w:type="dxa"/>
            </w:tcMar>
          </w:tcPr>
          <w:p w14:paraId="34D410EC" w14:textId="77777777" w:rsidR="00125340" w:rsidRPr="002954A6" w:rsidRDefault="00125340" w:rsidP="005B29D8">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469A0314" w14:textId="77777777" w:rsidR="00125340" w:rsidRPr="002954A6" w:rsidRDefault="00125340" w:rsidP="005B29D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125340" w:rsidRPr="002954A6" w:rsidRDefault="00125340" w:rsidP="005B29D8">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5B29D8">
            <w:pPr>
              <w:rPr>
                <w:rFonts w:ascii="Arial" w:hAnsi="Arial" w:cs="Arial"/>
                <w:b/>
              </w:rPr>
            </w:pPr>
            <w:r w:rsidRPr="002954A6">
              <w:rPr>
                <w:rFonts w:ascii="Arial" w:hAnsi="Arial" w:cs="Arial"/>
                <w:b/>
              </w:rPr>
              <w:t>Staff lead</w:t>
            </w:r>
          </w:p>
        </w:tc>
        <w:tc>
          <w:tcPr>
            <w:tcW w:w="2268" w:type="dxa"/>
            <w:gridSpan w:val="2"/>
          </w:tcPr>
          <w:p w14:paraId="334E2892" w14:textId="77777777" w:rsidR="00125340" w:rsidRPr="00262114" w:rsidRDefault="00240F98" w:rsidP="005B29D8">
            <w:pPr>
              <w:rPr>
                <w:rFonts w:ascii="Arial" w:hAnsi="Arial" w:cs="Arial"/>
                <w:b/>
              </w:rPr>
            </w:pPr>
            <w:r w:rsidRPr="00262114">
              <w:rPr>
                <w:rFonts w:ascii="Arial" w:hAnsi="Arial" w:cs="Arial"/>
                <w:b/>
              </w:rPr>
              <w:t>When will you review implementation?</w:t>
            </w:r>
          </w:p>
        </w:tc>
      </w:tr>
      <w:tr w:rsidR="00436DB2" w:rsidRPr="002954A6" w14:paraId="4684DC39" w14:textId="77777777" w:rsidTr="00841615">
        <w:trPr>
          <w:gridAfter w:val="2"/>
          <w:wAfter w:w="141" w:type="dxa"/>
          <w:trHeight w:hRule="exact" w:val="3868"/>
        </w:trPr>
        <w:tc>
          <w:tcPr>
            <w:tcW w:w="2235" w:type="dxa"/>
            <w:gridSpan w:val="3"/>
            <w:tcMar>
              <w:top w:w="57" w:type="dxa"/>
              <w:bottom w:w="57" w:type="dxa"/>
            </w:tcMar>
          </w:tcPr>
          <w:p w14:paraId="6AD14D34" w14:textId="7A8BBB40" w:rsidR="00CA11BE" w:rsidRPr="00CA11BE" w:rsidRDefault="00CA11BE">
            <w:pPr>
              <w:rPr>
                <w:rFonts w:ascii="Arial" w:hAnsi="Arial" w:cs="Arial"/>
                <w:b/>
                <w:sz w:val="18"/>
                <w:szCs w:val="18"/>
                <w:u w:val="single"/>
              </w:rPr>
            </w:pPr>
            <w:r>
              <w:rPr>
                <w:rFonts w:ascii="Arial" w:hAnsi="Arial" w:cs="Arial"/>
                <w:b/>
                <w:sz w:val="18"/>
                <w:szCs w:val="18"/>
                <w:u w:val="single"/>
              </w:rPr>
              <w:t>C</w:t>
            </w:r>
          </w:p>
          <w:p w14:paraId="795F9BE2" w14:textId="77777777" w:rsidR="00436DB2" w:rsidRPr="00436DB2" w:rsidRDefault="00436DB2">
            <w:pPr>
              <w:rPr>
                <w:rFonts w:ascii="Arial" w:hAnsi="Arial" w:cs="Arial"/>
                <w:b/>
                <w:sz w:val="18"/>
                <w:szCs w:val="18"/>
              </w:rPr>
            </w:pPr>
            <w:r w:rsidRPr="00436DB2">
              <w:rPr>
                <w:rFonts w:ascii="Arial" w:hAnsi="Arial" w:cs="Arial"/>
                <w:b/>
                <w:sz w:val="18"/>
                <w:szCs w:val="18"/>
              </w:rPr>
              <w:t xml:space="preserve">To effectively meet the social and emotional needs of disadvantaged pupils </w:t>
            </w:r>
          </w:p>
          <w:p w14:paraId="5FB77645" w14:textId="0BDC91EC" w:rsidR="00436DB2" w:rsidRPr="00436DB2" w:rsidRDefault="00436DB2" w:rsidP="006106CB">
            <w:pPr>
              <w:rPr>
                <w:rFonts w:ascii="Arial" w:hAnsi="Arial" w:cs="Arial"/>
                <w:sz w:val="18"/>
                <w:szCs w:val="18"/>
              </w:rPr>
            </w:pPr>
            <w:r w:rsidRPr="00436DB2">
              <w:rPr>
                <w:rFonts w:ascii="Arial" w:hAnsi="Arial" w:cs="Arial"/>
                <w:b/>
                <w:sz w:val="18"/>
                <w:szCs w:val="18"/>
              </w:rPr>
              <w:t xml:space="preserve">In order to </w:t>
            </w:r>
            <w:r w:rsidR="006106CB">
              <w:rPr>
                <w:rFonts w:ascii="Arial" w:hAnsi="Arial" w:cs="Arial"/>
                <w:b/>
                <w:sz w:val="18"/>
                <w:szCs w:val="18"/>
              </w:rPr>
              <w:t>diminish the difference</w:t>
            </w:r>
            <w:r w:rsidRPr="00436DB2">
              <w:rPr>
                <w:rFonts w:ascii="Arial" w:hAnsi="Arial" w:cs="Arial"/>
                <w:b/>
                <w:sz w:val="18"/>
                <w:szCs w:val="18"/>
              </w:rPr>
              <w:t xml:space="preserve"> between </w:t>
            </w:r>
            <w:r w:rsidR="006106CB">
              <w:rPr>
                <w:rFonts w:ascii="Arial" w:hAnsi="Arial" w:cs="Arial"/>
                <w:b/>
                <w:sz w:val="18"/>
                <w:szCs w:val="18"/>
              </w:rPr>
              <w:t xml:space="preserve">outcomes for disadvantaged </w:t>
            </w:r>
            <w:r w:rsidRPr="00436DB2">
              <w:rPr>
                <w:rFonts w:ascii="Arial" w:hAnsi="Arial" w:cs="Arial"/>
                <w:b/>
                <w:sz w:val="18"/>
                <w:szCs w:val="18"/>
              </w:rPr>
              <w:t>pup</w:t>
            </w:r>
            <w:r w:rsidR="00815994">
              <w:rPr>
                <w:rFonts w:ascii="Arial" w:hAnsi="Arial" w:cs="Arial"/>
                <w:b/>
                <w:sz w:val="18"/>
                <w:szCs w:val="18"/>
              </w:rPr>
              <w:t>i</w:t>
            </w:r>
            <w:r w:rsidRPr="00436DB2">
              <w:rPr>
                <w:rFonts w:ascii="Arial" w:hAnsi="Arial" w:cs="Arial"/>
                <w:b/>
                <w:sz w:val="18"/>
                <w:szCs w:val="18"/>
              </w:rPr>
              <w:t>ls and others in school by year 6</w:t>
            </w:r>
          </w:p>
        </w:tc>
        <w:tc>
          <w:tcPr>
            <w:tcW w:w="2409" w:type="dxa"/>
            <w:gridSpan w:val="2"/>
            <w:tcMar>
              <w:top w:w="57" w:type="dxa"/>
              <w:bottom w:w="57" w:type="dxa"/>
            </w:tcMar>
          </w:tcPr>
          <w:p w14:paraId="4985C920" w14:textId="77777777" w:rsidR="00581C7C" w:rsidRDefault="00436DB2" w:rsidP="00581C7C">
            <w:pPr>
              <w:rPr>
                <w:rFonts w:ascii="Arial" w:hAnsi="Arial" w:cs="Arial"/>
                <w:sz w:val="18"/>
                <w:szCs w:val="18"/>
              </w:rPr>
            </w:pPr>
            <w:r w:rsidRPr="00436DB2">
              <w:rPr>
                <w:rFonts w:ascii="Arial" w:hAnsi="Arial" w:cs="Arial"/>
                <w:sz w:val="18"/>
                <w:szCs w:val="18"/>
              </w:rPr>
              <w:t xml:space="preserve">This is to be a </w:t>
            </w:r>
            <w:r w:rsidR="00581C7C">
              <w:rPr>
                <w:rFonts w:ascii="Arial" w:hAnsi="Arial" w:cs="Arial"/>
                <w:sz w:val="18"/>
                <w:szCs w:val="18"/>
              </w:rPr>
              <w:t>clear focus of the work of our L</w:t>
            </w:r>
            <w:r w:rsidRPr="00436DB2">
              <w:rPr>
                <w:rFonts w:ascii="Arial" w:hAnsi="Arial" w:cs="Arial"/>
                <w:sz w:val="18"/>
                <w:szCs w:val="18"/>
              </w:rPr>
              <w:t xml:space="preserve">earning </w:t>
            </w:r>
            <w:r w:rsidR="00581C7C">
              <w:rPr>
                <w:rFonts w:ascii="Arial" w:hAnsi="Arial" w:cs="Arial"/>
                <w:sz w:val="18"/>
                <w:szCs w:val="18"/>
              </w:rPr>
              <w:t>M</w:t>
            </w:r>
            <w:r w:rsidRPr="00436DB2">
              <w:rPr>
                <w:rFonts w:ascii="Arial" w:hAnsi="Arial" w:cs="Arial"/>
                <w:sz w:val="18"/>
                <w:szCs w:val="18"/>
              </w:rPr>
              <w:t>entor</w:t>
            </w:r>
            <w:r w:rsidR="00581C7C">
              <w:rPr>
                <w:rFonts w:ascii="Arial" w:hAnsi="Arial" w:cs="Arial"/>
                <w:sz w:val="18"/>
                <w:szCs w:val="18"/>
              </w:rPr>
              <w:t xml:space="preserve">. </w:t>
            </w:r>
          </w:p>
          <w:p w14:paraId="06BFFA09" w14:textId="77777777" w:rsidR="00581C7C" w:rsidRDefault="00581C7C" w:rsidP="00581C7C">
            <w:pPr>
              <w:rPr>
                <w:rFonts w:ascii="Arial" w:hAnsi="Arial" w:cs="Arial"/>
                <w:sz w:val="18"/>
                <w:szCs w:val="18"/>
              </w:rPr>
            </w:pPr>
          </w:p>
          <w:p w14:paraId="64683769" w14:textId="77777777" w:rsidR="00436DB2" w:rsidRDefault="00436DB2" w:rsidP="00581C7C">
            <w:pPr>
              <w:rPr>
                <w:rFonts w:ascii="Arial" w:hAnsi="Arial" w:cs="Arial"/>
                <w:sz w:val="18"/>
                <w:szCs w:val="18"/>
              </w:rPr>
            </w:pPr>
            <w:r w:rsidRPr="00436DB2">
              <w:rPr>
                <w:rFonts w:ascii="Arial" w:hAnsi="Arial" w:cs="Arial"/>
                <w:sz w:val="18"/>
                <w:szCs w:val="18"/>
              </w:rPr>
              <w:t>Early identification of barriers to learning including poor attendance are regularly discussed with the Headteacher and class teachers</w:t>
            </w:r>
          </w:p>
          <w:p w14:paraId="0D22AFA2" w14:textId="77777777" w:rsidR="00581C7C" w:rsidRDefault="00581C7C" w:rsidP="00581C7C">
            <w:pPr>
              <w:rPr>
                <w:rFonts w:ascii="Arial" w:hAnsi="Arial" w:cs="Arial"/>
                <w:sz w:val="18"/>
                <w:szCs w:val="18"/>
              </w:rPr>
            </w:pPr>
          </w:p>
          <w:p w14:paraId="1C411042" w14:textId="75954F35" w:rsidR="00581C7C" w:rsidRPr="00436DB2" w:rsidRDefault="00581C7C" w:rsidP="00581C7C">
            <w:pPr>
              <w:rPr>
                <w:rFonts w:ascii="Arial" w:hAnsi="Arial" w:cs="Arial"/>
                <w:sz w:val="18"/>
                <w:szCs w:val="18"/>
              </w:rPr>
            </w:pPr>
            <w:r>
              <w:rPr>
                <w:rFonts w:ascii="Arial" w:hAnsi="Arial" w:cs="Arial"/>
                <w:sz w:val="18"/>
                <w:szCs w:val="18"/>
              </w:rPr>
              <w:t>The L</w:t>
            </w:r>
            <w:r w:rsidRPr="00436DB2">
              <w:rPr>
                <w:rFonts w:ascii="Arial" w:hAnsi="Arial" w:cs="Arial"/>
                <w:sz w:val="18"/>
                <w:szCs w:val="18"/>
              </w:rPr>
              <w:t xml:space="preserve">earning </w:t>
            </w:r>
            <w:r>
              <w:rPr>
                <w:rFonts w:ascii="Arial" w:hAnsi="Arial" w:cs="Arial"/>
                <w:sz w:val="18"/>
                <w:szCs w:val="18"/>
              </w:rPr>
              <w:t>M</w:t>
            </w:r>
            <w:r w:rsidRPr="00436DB2">
              <w:rPr>
                <w:rFonts w:ascii="Arial" w:hAnsi="Arial" w:cs="Arial"/>
                <w:sz w:val="18"/>
                <w:szCs w:val="18"/>
              </w:rPr>
              <w:t xml:space="preserve">entor is the lead on improving attendance in school </w:t>
            </w:r>
          </w:p>
        </w:tc>
        <w:tc>
          <w:tcPr>
            <w:tcW w:w="3828" w:type="dxa"/>
            <w:tcMar>
              <w:top w:w="57" w:type="dxa"/>
              <w:bottom w:w="57" w:type="dxa"/>
            </w:tcMar>
          </w:tcPr>
          <w:p w14:paraId="7E1426E2" w14:textId="77777777" w:rsidR="00436DB2" w:rsidRDefault="00436DB2" w:rsidP="00581C7C">
            <w:pPr>
              <w:rPr>
                <w:rFonts w:ascii="Arial" w:hAnsi="Arial" w:cs="Arial"/>
                <w:sz w:val="18"/>
                <w:szCs w:val="18"/>
              </w:rPr>
            </w:pPr>
            <w:r w:rsidRPr="00436DB2">
              <w:rPr>
                <w:rFonts w:ascii="Arial" w:hAnsi="Arial" w:cs="Arial"/>
                <w:sz w:val="18"/>
                <w:szCs w:val="18"/>
              </w:rPr>
              <w:t>Research shows that learning mentors are adept at identifying barriers to learning and make significant contributions to pupil engagement in learning (DFES 2005) Learning mentors are very skilled at helping children work through and overcome problems, often from outside school which are preventing them from learning. The learning mentor is key in early intervention strategies because of her understanding of learning in context of the whole child and because of her regular contact with pupils and parents in a pastoral role.</w:t>
            </w:r>
          </w:p>
          <w:p w14:paraId="74F5FB0F" w14:textId="25079FB6" w:rsidR="00293716" w:rsidRPr="00436DB2" w:rsidRDefault="00293716" w:rsidP="00581C7C">
            <w:pPr>
              <w:rPr>
                <w:rFonts w:ascii="Arial" w:hAnsi="Arial" w:cs="Arial"/>
                <w:sz w:val="18"/>
                <w:szCs w:val="18"/>
              </w:rPr>
            </w:pPr>
            <w:r>
              <w:rPr>
                <w:rFonts w:ascii="Arial" w:hAnsi="Arial" w:cs="Arial"/>
                <w:sz w:val="18"/>
                <w:szCs w:val="18"/>
              </w:rPr>
              <w:t>EWS is now only providing a very basic service to school</w:t>
            </w:r>
          </w:p>
        </w:tc>
        <w:tc>
          <w:tcPr>
            <w:tcW w:w="3260" w:type="dxa"/>
            <w:gridSpan w:val="2"/>
            <w:tcMar>
              <w:top w:w="57" w:type="dxa"/>
              <w:bottom w:w="57" w:type="dxa"/>
            </w:tcMar>
          </w:tcPr>
          <w:p w14:paraId="1B32FFDA" w14:textId="0E355504" w:rsidR="00436DB2" w:rsidRDefault="00436DB2">
            <w:pPr>
              <w:rPr>
                <w:rFonts w:ascii="Arial" w:hAnsi="Arial" w:cs="Arial"/>
                <w:sz w:val="18"/>
                <w:szCs w:val="18"/>
              </w:rPr>
            </w:pPr>
            <w:r w:rsidRPr="00436DB2">
              <w:rPr>
                <w:rFonts w:ascii="Arial" w:hAnsi="Arial" w:cs="Arial"/>
                <w:sz w:val="18"/>
                <w:szCs w:val="18"/>
              </w:rPr>
              <w:t xml:space="preserve">The Headteacher and </w:t>
            </w:r>
            <w:r w:rsidR="00EC61A8">
              <w:rPr>
                <w:rFonts w:ascii="Arial" w:hAnsi="Arial" w:cs="Arial"/>
                <w:sz w:val="18"/>
                <w:szCs w:val="18"/>
              </w:rPr>
              <w:t>PPG</w:t>
            </w:r>
            <w:r w:rsidRPr="00436DB2">
              <w:rPr>
                <w:rFonts w:ascii="Arial" w:hAnsi="Arial" w:cs="Arial"/>
                <w:sz w:val="18"/>
                <w:szCs w:val="18"/>
              </w:rPr>
              <w:t xml:space="preserve"> lead will monitor the work of the </w:t>
            </w:r>
            <w:r w:rsidR="00EC61A8">
              <w:rPr>
                <w:rFonts w:ascii="Arial" w:hAnsi="Arial" w:cs="Arial"/>
                <w:sz w:val="18"/>
                <w:szCs w:val="18"/>
              </w:rPr>
              <w:t>L</w:t>
            </w:r>
            <w:r w:rsidRPr="00436DB2">
              <w:rPr>
                <w:rFonts w:ascii="Arial" w:hAnsi="Arial" w:cs="Arial"/>
                <w:sz w:val="18"/>
                <w:szCs w:val="18"/>
              </w:rPr>
              <w:t xml:space="preserve">earning </w:t>
            </w:r>
            <w:r w:rsidR="00EC61A8">
              <w:rPr>
                <w:rFonts w:ascii="Arial" w:hAnsi="Arial" w:cs="Arial"/>
                <w:sz w:val="18"/>
                <w:szCs w:val="18"/>
              </w:rPr>
              <w:t>M</w:t>
            </w:r>
            <w:r w:rsidRPr="00436DB2">
              <w:rPr>
                <w:rFonts w:ascii="Arial" w:hAnsi="Arial" w:cs="Arial"/>
                <w:sz w:val="18"/>
                <w:szCs w:val="18"/>
              </w:rPr>
              <w:t xml:space="preserve">entor </w:t>
            </w:r>
            <w:r w:rsidR="00EC61A8">
              <w:rPr>
                <w:rFonts w:ascii="Arial" w:hAnsi="Arial" w:cs="Arial"/>
                <w:sz w:val="18"/>
                <w:szCs w:val="18"/>
              </w:rPr>
              <w:t xml:space="preserve">during SLT meetings </w:t>
            </w:r>
            <w:r w:rsidRPr="00436DB2">
              <w:rPr>
                <w:rFonts w:ascii="Arial" w:hAnsi="Arial" w:cs="Arial"/>
                <w:sz w:val="18"/>
                <w:szCs w:val="18"/>
              </w:rPr>
              <w:t>and ensure she attends training relevant to her role in school.</w:t>
            </w:r>
          </w:p>
          <w:p w14:paraId="2F0B4263" w14:textId="77777777" w:rsidR="00EC61A8" w:rsidRPr="00436DB2" w:rsidRDefault="00EC61A8">
            <w:pPr>
              <w:rPr>
                <w:rFonts w:ascii="Arial" w:hAnsi="Arial" w:cs="Arial"/>
                <w:sz w:val="18"/>
                <w:szCs w:val="18"/>
              </w:rPr>
            </w:pPr>
          </w:p>
          <w:p w14:paraId="52F76755" w14:textId="77777777" w:rsidR="00436DB2" w:rsidRDefault="00436DB2" w:rsidP="00E824EE">
            <w:pPr>
              <w:rPr>
                <w:rFonts w:ascii="Arial" w:hAnsi="Arial" w:cs="Arial"/>
                <w:sz w:val="18"/>
                <w:szCs w:val="18"/>
              </w:rPr>
            </w:pPr>
            <w:r w:rsidRPr="00436DB2">
              <w:rPr>
                <w:rFonts w:ascii="Arial" w:hAnsi="Arial" w:cs="Arial"/>
                <w:sz w:val="18"/>
                <w:szCs w:val="18"/>
              </w:rPr>
              <w:t xml:space="preserve">Where a pupil is identified as SEND and </w:t>
            </w:r>
            <w:r w:rsidR="00E824EE">
              <w:rPr>
                <w:rFonts w:ascii="Arial" w:hAnsi="Arial" w:cs="Arial"/>
                <w:sz w:val="18"/>
                <w:szCs w:val="18"/>
              </w:rPr>
              <w:t>PPG</w:t>
            </w:r>
            <w:r w:rsidRPr="00436DB2">
              <w:rPr>
                <w:rFonts w:ascii="Arial" w:hAnsi="Arial" w:cs="Arial"/>
                <w:sz w:val="18"/>
                <w:szCs w:val="18"/>
              </w:rPr>
              <w:t xml:space="preserve"> eligible the learning mentor will work closel</w:t>
            </w:r>
            <w:r w:rsidR="00E824EE">
              <w:rPr>
                <w:rFonts w:ascii="Arial" w:hAnsi="Arial" w:cs="Arial"/>
                <w:sz w:val="18"/>
                <w:szCs w:val="18"/>
              </w:rPr>
              <w:t>y with the SENDCO who will moni</w:t>
            </w:r>
            <w:r w:rsidRPr="00436DB2">
              <w:rPr>
                <w:rFonts w:ascii="Arial" w:hAnsi="Arial" w:cs="Arial"/>
                <w:sz w:val="18"/>
                <w:szCs w:val="18"/>
              </w:rPr>
              <w:t>tor her effectiveness in this role.</w:t>
            </w:r>
          </w:p>
          <w:p w14:paraId="78441293" w14:textId="77777777" w:rsidR="00841615" w:rsidRDefault="00841615" w:rsidP="00E824EE">
            <w:pPr>
              <w:rPr>
                <w:rFonts w:ascii="Arial" w:hAnsi="Arial" w:cs="Arial"/>
                <w:sz w:val="18"/>
                <w:szCs w:val="18"/>
              </w:rPr>
            </w:pPr>
          </w:p>
          <w:p w14:paraId="086F2669" w14:textId="4939581B" w:rsidR="00841615" w:rsidRPr="00436DB2" w:rsidRDefault="00841615" w:rsidP="00841615">
            <w:pPr>
              <w:rPr>
                <w:rFonts w:ascii="Arial" w:hAnsi="Arial" w:cs="Arial"/>
                <w:sz w:val="18"/>
                <w:szCs w:val="18"/>
              </w:rPr>
            </w:pPr>
            <w:r>
              <w:rPr>
                <w:rFonts w:ascii="Arial" w:hAnsi="Arial" w:cs="Arial"/>
                <w:sz w:val="18"/>
                <w:szCs w:val="18"/>
              </w:rPr>
              <w:t xml:space="preserve">The Learning Mentor will continue to work with relevant agencies and expert advice will be sought. This will be achieved under the direction of the Headteacher. </w:t>
            </w:r>
          </w:p>
        </w:tc>
        <w:tc>
          <w:tcPr>
            <w:tcW w:w="1276" w:type="dxa"/>
          </w:tcPr>
          <w:p w14:paraId="79FCA87B" w14:textId="77777777" w:rsidR="00436DB2" w:rsidRPr="00436DB2" w:rsidRDefault="00436DB2">
            <w:pPr>
              <w:rPr>
                <w:rFonts w:ascii="Arial" w:hAnsi="Arial" w:cs="Arial"/>
                <w:sz w:val="18"/>
                <w:szCs w:val="18"/>
              </w:rPr>
            </w:pPr>
            <w:r w:rsidRPr="00436DB2">
              <w:rPr>
                <w:rFonts w:ascii="Arial" w:hAnsi="Arial" w:cs="Arial"/>
                <w:sz w:val="18"/>
                <w:szCs w:val="18"/>
              </w:rPr>
              <w:t>Mrs Blakeley</w:t>
            </w:r>
          </w:p>
          <w:p w14:paraId="6CD86234" w14:textId="77777777" w:rsidR="00436DB2" w:rsidRPr="00436DB2" w:rsidRDefault="00436DB2">
            <w:pPr>
              <w:rPr>
                <w:rFonts w:ascii="Arial" w:hAnsi="Arial" w:cs="Arial"/>
                <w:sz w:val="18"/>
                <w:szCs w:val="18"/>
              </w:rPr>
            </w:pPr>
            <w:r w:rsidRPr="00436DB2">
              <w:rPr>
                <w:rFonts w:ascii="Arial" w:hAnsi="Arial" w:cs="Arial"/>
                <w:sz w:val="18"/>
                <w:szCs w:val="18"/>
              </w:rPr>
              <w:t>Mr Ledger</w:t>
            </w:r>
          </w:p>
          <w:p w14:paraId="2B21324F" w14:textId="443C57E8" w:rsidR="00436DB2" w:rsidRPr="00436DB2" w:rsidRDefault="00436DB2" w:rsidP="005B29D8">
            <w:pPr>
              <w:rPr>
                <w:rFonts w:ascii="Arial" w:hAnsi="Arial" w:cs="Arial"/>
                <w:sz w:val="18"/>
                <w:szCs w:val="18"/>
              </w:rPr>
            </w:pPr>
            <w:r w:rsidRPr="00436DB2">
              <w:rPr>
                <w:rFonts w:ascii="Arial" w:hAnsi="Arial" w:cs="Arial"/>
                <w:sz w:val="18"/>
                <w:szCs w:val="18"/>
              </w:rPr>
              <w:t>Mr Emmerson</w:t>
            </w:r>
          </w:p>
        </w:tc>
        <w:tc>
          <w:tcPr>
            <w:tcW w:w="2268" w:type="dxa"/>
            <w:gridSpan w:val="2"/>
          </w:tcPr>
          <w:p w14:paraId="5A05323A" w14:textId="77777777" w:rsidR="00436DB2" w:rsidRPr="00436DB2" w:rsidRDefault="00436DB2">
            <w:pPr>
              <w:rPr>
                <w:rFonts w:ascii="Arial" w:hAnsi="Arial" w:cs="Arial"/>
                <w:sz w:val="18"/>
                <w:szCs w:val="18"/>
              </w:rPr>
            </w:pPr>
            <w:r w:rsidRPr="00436DB2">
              <w:rPr>
                <w:rFonts w:ascii="Arial" w:hAnsi="Arial" w:cs="Arial"/>
                <w:sz w:val="18"/>
                <w:szCs w:val="18"/>
              </w:rPr>
              <w:t>Termly review of learning mentor role and effectiveness of interventions.</w:t>
            </w:r>
          </w:p>
          <w:p w14:paraId="1464B7D6" w14:textId="77777777" w:rsidR="00436DB2" w:rsidRPr="00436DB2" w:rsidRDefault="00436DB2">
            <w:pPr>
              <w:rPr>
                <w:rFonts w:ascii="Arial" w:hAnsi="Arial" w:cs="Arial"/>
                <w:sz w:val="18"/>
                <w:szCs w:val="18"/>
              </w:rPr>
            </w:pPr>
            <w:r w:rsidRPr="00436DB2">
              <w:rPr>
                <w:rFonts w:ascii="Arial" w:hAnsi="Arial" w:cs="Arial"/>
                <w:sz w:val="18"/>
                <w:szCs w:val="18"/>
              </w:rPr>
              <w:t>Half termly contribution to learning conversations.</w:t>
            </w:r>
          </w:p>
          <w:p w14:paraId="76ED3B45" w14:textId="77777777" w:rsidR="00436DB2" w:rsidRPr="00436DB2" w:rsidRDefault="00436DB2">
            <w:pPr>
              <w:rPr>
                <w:rFonts w:ascii="Arial" w:hAnsi="Arial" w:cs="Arial"/>
                <w:sz w:val="18"/>
                <w:szCs w:val="18"/>
              </w:rPr>
            </w:pPr>
          </w:p>
          <w:p w14:paraId="0607BE8E" w14:textId="77777777" w:rsidR="00436DB2" w:rsidRPr="00436DB2" w:rsidRDefault="00436DB2">
            <w:pPr>
              <w:rPr>
                <w:rFonts w:ascii="Arial" w:hAnsi="Arial" w:cs="Arial"/>
                <w:sz w:val="18"/>
                <w:szCs w:val="18"/>
              </w:rPr>
            </w:pPr>
          </w:p>
          <w:p w14:paraId="7226040E" w14:textId="77777777" w:rsidR="00436DB2" w:rsidRPr="00436DB2" w:rsidRDefault="00436DB2">
            <w:pPr>
              <w:rPr>
                <w:rFonts w:ascii="Arial" w:hAnsi="Arial" w:cs="Arial"/>
                <w:sz w:val="18"/>
                <w:szCs w:val="18"/>
              </w:rPr>
            </w:pPr>
          </w:p>
          <w:p w14:paraId="37768F50" w14:textId="77777777" w:rsidR="00436DB2" w:rsidRPr="00436DB2" w:rsidRDefault="00436DB2">
            <w:pPr>
              <w:rPr>
                <w:rFonts w:ascii="Arial" w:hAnsi="Arial" w:cs="Arial"/>
                <w:sz w:val="18"/>
                <w:szCs w:val="18"/>
              </w:rPr>
            </w:pPr>
          </w:p>
          <w:p w14:paraId="5A64BE36" w14:textId="77777777" w:rsidR="00436DB2" w:rsidRDefault="00436DB2">
            <w:pPr>
              <w:rPr>
                <w:rFonts w:ascii="Arial" w:hAnsi="Arial" w:cs="Arial"/>
                <w:sz w:val="18"/>
                <w:szCs w:val="18"/>
              </w:rPr>
            </w:pPr>
          </w:p>
          <w:p w14:paraId="5D140F32" w14:textId="77777777" w:rsidR="00A90732" w:rsidRDefault="00A90732">
            <w:pPr>
              <w:rPr>
                <w:rFonts w:ascii="Arial" w:hAnsi="Arial" w:cs="Arial"/>
                <w:sz w:val="18"/>
                <w:szCs w:val="18"/>
              </w:rPr>
            </w:pPr>
          </w:p>
          <w:p w14:paraId="6597EB25" w14:textId="77777777" w:rsidR="00A90732" w:rsidRPr="00436DB2" w:rsidRDefault="00A90732">
            <w:pPr>
              <w:rPr>
                <w:rFonts w:ascii="Arial" w:hAnsi="Arial" w:cs="Arial"/>
                <w:sz w:val="18"/>
                <w:szCs w:val="18"/>
              </w:rPr>
            </w:pPr>
          </w:p>
          <w:p w14:paraId="65E208C3" w14:textId="77777777" w:rsidR="00436DB2" w:rsidRPr="00436DB2" w:rsidRDefault="00436DB2">
            <w:pPr>
              <w:rPr>
                <w:rFonts w:ascii="Arial" w:hAnsi="Arial" w:cs="Arial"/>
                <w:sz w:val="18"/>
                <w:szCs w:val="18"/>
              </w:rPr>
            </w:pPr>
          </w:p>
          <w:p w14:paraId="3393C1F6" w14:textId="56CF3D2D" w:rsidR="00436DB2" w:rsidRPr="00436DB2" w:rsidRDefault="00A90732" w:rsidP="00917A5D">
            <w:pPr>
              <w:jc w:val="right"/>
              <w:rPr>
                <w:rFonts w:ascii="Arial" w:hAnsi="Arial" w:cs="Arial"/>
                <w:sz w:val="18"/>
                <w:szCs w:val="18"/>
              </w:rPr>
            </w:pPr>
            <w:r>
              <w:rPr>
                <w:rFonts w:ascii="Arial" w:hAnsi="Arial" w:cs="Arial"/>
                <w:sz w:val="18"/>
                <w:szCs w:val="18"/>
              </w:rPr>
              <w:t>Costs</w:t>
            </w:r>
            <w:r w:rsidR="00917A5D">
              <w:rPr>
                <w:rFonts w:ascii="Arial" w:hAnsi="Arial" w:cs="Arial"/>
                <w:sz w:val="18"/>
                <w:szCs w:val="18"/>
              </w:rPr>
              <w:t>: £18,526</w:t>
            </w:r>
          </w:p>
        </w:tc>
      </w:tr>
      <w:tr w:rsidR="00CA11BE" w:rsidRPr="002954A6" w14:paraId="7DB370EE" w14:textId="77777777" w:rsidTr="00293716">
        <w:trPr>
          <w:gridAfter w:val="2"/>
          <w:wAfter w:w="141" w:type="dxa"/>
          <w:trHeight w:hRule="exact" w:val="4868"/>
        </w:trPr>
        <w:tc>
          <w:tcPr>
            <w:tcW w:w="2235" w:type="dxa"/>
            <w:gridSpan w:val="3"/>
            <w:tcMar>
              <w:top w:w="57" w:type="dxa"/>
              <w:bottom w:w="57" w:type="dxa"/>
            </w:tcMar>
          </w:tcPr>
          <w:p w14:paraId="6E31BE0C" w14:textId="2C81B315" w:rsidR="00CA11BE" w:rsidRDefault="00CA11BE">
            <w:pPr>
              <w:rPr>
                <w:rFonts w:ascii="Arial" w:hAnsi="Arial" w:cs="Arial"/>
                <w:b/>
                <w:sz w:val="18"/>
                <w:szCs w:val="18"/>
                <w:u w:val="single"/>
              </w:rPr>
            </w:pPr>
            <w:r>
              <w:rPr>
                <w:rFonts w:ascii="Arial" w:hAnsi="Arial" w:cs="Arial"/>
                <w:b/>
                <w:sz w:val="18"/>
                <w:szCs w:val="18"/>
                <w:u w:val="single"/>
              </w:rPr>
              <w:t>D</w:t>
            </w:r>
          </w:p>
          <w:p w14:paraId="0554C228" w14:textId="77777777" w:rsidR="00CA11BE" w:rsidRDefault="00CA11BE" w:rsidP="00CA11BE">
            <w:pPr>
              <w:rPr>
                <w:rFonts w:ascii="Arial" w:hAnsi="Arial" w:cs="Arial"/>
                <w:b/>
                <w:sz w:val="18"/>
                <w:szCs w:val="18"/>
              </w:rPr>
            </w:pPr>
            <w:r w:rsidRPr="00E60380">
              <w:rPr>
                <w:rFonts w:ascii="Arial" w:hAnsi="Arial" w:cs="Arial"/>
                <w:b/>
                <w:sz w:val="18"/>
                <w:szCs w:val="18"/>
              </w:rPr>
              <w:t>Pupils at Handale will adopt more healthy lifestyle choices and will be better educated in terms of Healthy Eating and Physical Education</w:t>
            </w:r>
          </w:p>
          <w:p w14:paraId="172BF996" w14:textId="4E105CB6" w:rsidR="00CA11BE" w:rsidRDefault="00CA11BE">
            <w:pPr>
              <w:rPr>
                <w:rFonts w:ascii="Arial" w:hAnsi="Arial" w:cs="Arial"/>
                <w:b/>
                <w:sz w:val="18"/>
                <w:szCs w:val="18"/>
                <w:u w:val="single"/>
              </w:rPr>
            </w:pPr>
          </w:p>
        </w:tc>
        <w:tc>
          <w:tcPr>
            <w:tcW w:w="2409" w:type="dxa"/>
            <w:gridSpan w:val="2"/>
            <w:tcMar>
              <w:top w:w="57" w:type="dxa"/>
              <w:bottom w:w="57" w:type="dxa"/>
            </w:tcMar>
          </w:tcPr>
          <w:p w14:paraId="1C10EB3D" w14:textId="77777777" w:rsidR="00CA11BE" w:rsidRDefault="00CA11BE">
            <w:pPr>
              <w:rPr>
                <w:rFonts w:ascii="Arial" w:hAnsi="Arial" w:cs="Arial"/>
                <w:sz w:val="18"/>
                <w:szCs w:val="18"/>
              </w:rPr>
            </w:pPr>
            <w:r>
              <w:rPr>
                <w:rFonts w:ascii="Arial" w:hAnsi="Arial" w:cs="Arial"/>
                <w:sz w:val="18"/>
                <w:szCs w:val="18"/>
              </w:rPr>
              <w:t xml:space="preserve">The school’s Healthy School Leads will </w:t>
            </w:r>
            <w:r w:rsidR="00EC61A8">
              <w:rPr>
                <w:rFonts w:ascii="Arial" w:hAnsi="Arial" w:cs="Arial"/>
                <w:sz w:val="18"/>
                <w:szCs w:val="18"/>
              </w:rPr>
              <w:t xml:space="preserve">continue to </w:t>
            </w:r>
            <w:r>
              <w:rPr>
                <w:rFonts w:ascii="Arial" w:hAnsi="Arial" w:cs="Arial"/>
                <w:sz w:val="18"/>
                <w:szCs w:val="18"/>
              </w:rPr>
              <w:t xml:space="preserve">work with the local Public Health Commissioner, (Scott Lloyd) in order to </w:t>
            </w:r>
            <w:r w:rsidR="00EC61A8">
              <w:rPr>
                <w:rFonts w:ascii="Arial" w:hAnsi="Arial" w:cs="Arial"/>
                <w:sz w:val="18"/>
                <w:szCs w:val="18"/>
              </w:rPr>
              <w:t>provide opportunities to promote healthy lifestyles. Termly meetings will take place to review progress and to prioritise future actions</w:t>
            </w:r>
            <w:r w:rsidR="0039080B">
              <w:rPr>
                <w:rFonts w:ascii="Arial" w:hAnsi="Arial" w:cs="Arial"/>
                <w:sz w:val="18"/>
                <w:szCs w:val="18"/>
              </w:rPr>
              <w:t>. These actions will benefit disadvantaged pupils in particular.</w:t>
            </w:r>
            <w:r w:rsidR="00EC61A8">
              <w:rPr>
                <w:rFonts w:ascii="Arial" w:hAnsi="Arial" w:cs="Arial"/>
                <w:sz w:val="18"/>
                <w:szCs w:val="18"/>
              </w:rPr>
              <w:t xml:space="preserve"> </w:t>
            </w:r>
          </w:p>
          <w:p w14:paraId="501D32F7" w14:textId="77777777" w:rsidR="00804281" w:rsidRDefault="00804281">
            <w:pPr>
              <w:rPr>
                <w:rFonts w:ascii="Arial" w:hAnsi="Arial" w:cs="Arial"/>
                <w:sz w:val="18"/>
                <w:szCs w:val="18"/>
              </w:rPr>
            </w:pPr>
          </w:p>
          <w:p w14:paraId="76AD16BB" w14:textId="65E22066" w:rsidR="00804281" w:rsidRDefault="00804281">
            <w:pPr>
              <w:rPr>
                <w:rFonts w:ascii="Arial" w:hAnsi="Arial" w:cs="Arial"/>
                <w:sz w:val="18"/>
                <w:szCs w:val="18"/>
              </w:rPr>
            </w:pPr>
            <w:r>
              <w:rPr>
                <w:rFonts w:ascii="Arial" w:hAnsi="Arial" w:cs="Arial"/>
                <w:sz w:val="18"/>
                <w:szCs w:val="18"/>
              </w:rPr>
              <w:t xml:space="preserve">PE Timetabling will be reviewed across school, ensuring 2 hours per week </w:t>
            </w:r>
          </w:p>
          <w:p w14:paraId="2F01DD58" w14:textId="77777777" w:rsidR="00804281" w:rsidRDefault="00804281">
            <w:pPr>
              <w:rPr>
                <w:rFonts w:ascii="Arial" w:hAnsi="Arial" w:cs="Arial"/>
                <w:sz w:val="18"/>
                <w:szCs w:val="18"/>
              </w:rPr>
            </w:pPr>
          </w:p>
          <w:p w14:paraId="0D12B853" w14:textId="3CBA00CB" w:rsidR="00804281" w:rsidRPr="00436DB2" w:rsidRDefault="00804281" w:rsidP="00841615">
            <w:pPr>
              <w:rPr>
                <w:rFonts w:ascii="Arial" w:hAnsi="Arial" w:cs="Arial"/>
                <w:sz w:val="18"/>
                <w:szCs w:val="18"/>
              </w:rPr>
            </w:pPr>
            <w:r>
              <w:rPr>
                <w:rFonts w:ascii="Arial" w:hAnsi="Arial" w:cs="Arial"/>
                <w:sz w:val="18"/>
                <w:szCs w:val="18"/>
              </w:rPr>
              <w:t>The school Healthy Snack and Healthy Packed Lunch policies will be drafted.</w:t>
            </w:r>
            <w:r w:rsidR="00841615">
              <w:rPr>
                <w:rFonts w:ascii="Arial" w:hAnsi="Arial" w:cs="Arial"/>
                <w:sz w:val="18"/>
                <w:szCs w:val="18"/>
              </w:rPr>
              <w:t xml:space="preserve"> And implemented.</w:t>
            </w:r>
          </w:p>
        </w:tc>
        <w:tc>
          <w:tcPr>
            <w:tcW w:w="3828" w:type="dxa"/>
            <w:tcMar>
              <w:top w:w="57" w:type="dxa"/>
              <w:bottom w:w="57" w:type="dxa"/>
            </w:tcMar>
          </w:tcPr>
          <w:p w14:paraId="223610E9" w14:textId="49BECC16" w:rsidR="00CA11BE" w:rsidRPr="00436DB2" w:rsidRDefault="00EC61A8" w:rsidP="00EC61A8">
            <w:pPr>
              <w:rPr>
                <w:rFonts w:ascii="Arial" w:hAnsi="Arial" w:cs="Arial"/>
                <w:sz w:val="18"/>
                <w:szCs w:val="18"/>
              </w:rPr>
            </w:pPr>
            <w:r>
              <w:rPr>
                <w:rFonts w:ascii="Arial" w:hAnsi="Arial" w:cs="Arial"/>
                <w:sz w:val="18"/>
                <w:szCs w:val="18"/>
              </w:rPr>
              <w:t xml:space="preserve">Research shows that children who live in areas of high deprivation are more prone to high levels of obesity. East Cleveland is one of the most deprived areas in the country and Loftus is the most deprived ward in East Cleveland. </w:t>
            </w:r>
          </w:p>
        </w:tc>
        <w:tc>
          <w:tcPr>
            <w:tcW w:w="3260" w:type="dxa"/>
            <w:gridSpan w:val="2"/>
            <w:tcMar>
              <w:top w:w="57" w:type="dxa"/>
              <w:bottom w:w="57" w:type="dxa"/>
            </w:tcMar>
          </w:tcPr>
          <w:p w14:paraId="4AF45E08" w14:textId="5300150A" w:rsidR="0039080B" w:rsidRDefault="0039080B">
            <w:pPr>
              <w:rPr>
                <w:rFonts w:ascii="Arial" w:hAnsi="Arial" w:cs="Arial"/>
                <w:sz w:val="18"/>
                <w:szCs w:val="18"/>
              </w:rPr>
            </w:pPr>
            <w:r>
              <w:rPr>
                <w:rFonts w:ascii="Arial" w:hAnsi="Arial" w:cs="Arial"/>
                <w:sz w:val="18"/>
                <w:szCs w:val="18"/>
              </w:rPr>
              <w:t>Termly LA Healthy Schools update meetings will be attended and feedback will be given to SLT</w:t>
            </w:r>
            <w:r w:rsidR="00841615">
              <w:rPr>
                <w:rFonts w:ascii="Arial" w:hAnsi="Arial" w:cs="Arial"/>
                <w:sz w:val="18"/>
                <w:szCs w:val="18"/>
              </w:rPr>
              <w:t xml:space="preserve">. </w:t>
            </w:r>
            <w:r>
              <w:rPr>
                <w:rFonts w:ascii="Arial" w:hAnsi="Arial" w:cs="Arial"/>
                <w:sz w:val="18"/>
                <w:szCs w:val="18"/>
              </w:rPr>
              <w:t>Termly meetings between school and Scott Lloyd will review the effectiveness of the Healthy Schools work carried out.</w:t>
            </w:r>
          </w:p>
          <w:p w14:paraId="1BC82F73" w14:textId="77777777" w:rsidR="00804281" w:rsidRDefault="00804281">
            <w:pPr>
              <w:rPr>
                <w:rFonts w:ascii="Arial" w:hAnsi="Arial" w:cs="Arial"/>
                <w:sz w:val="18"/>
                <w:szCs w:val="18"/>
              </w:rPr>
            </w:pPr>
          </w:p>
          <w:p w14:paraId="1B2F798F" w14:textId="77777777" w:rsidR="00804281" w:rsidRDefault="00804281" w:rsidP="00841615">
            <w:pPr>
              <w:rPr>
                <w:rFonts w:ascii="Arial" w:hAnsi="Arial" w:cs="Arial"/>
                <w:sz w:val="18"/>
                <w:szCs w:val="18"/>
              </w:rPr>
            </w:pPr>
            <w:r>
              <w:rPr>
                <w:rFonts w:ascii="Arial" w:hAnsi="Arial" w:cs="Arial"/>
                <w:sz w:val="18"/>
                <w:szCs w:val="18"/>
              </w:rPr>
              <w:t xml:space="preserve">SLT will review progress on new policies and will advise future actions. </w:t>
            </w:r>
            <w:r w:rsidR="00841615">
              <w:rPr>
                <w:rFonts w:ascii="Arial" w:hAnsi="Arial" w:cs="Arial"/>
                <w:sz w:val="18"/>
                <w:szCs w:val="18"/>
              </w:rPr>
              <w:t>Policies will be taken to g</w:t>
            </w:r>
            <w:r>
              <w:rPr>
                <w:rFonts w:ascii="Arial" w:hAnsi="Arial" w:cs="Arial"/>
                <w:sz w:val="18"/>
                <w:szCs w:val="18"/>
              </w:rPr>
              <w:t xml:space="preserve">overnors </w:t>
            </w:r>
            <w:r w:rsidR="00841615">
              <w:rPr>
                <w:rFonts w:ascii="Arial" w:hAnsi="Arial" w:cs="Arial"/>
                <w:sz w:val="18"/>
                <w:szCs w:val="18"/>
              </w:rPr>
              <w:t xml:space="preserve">for ratification. </w:t>
            </w:r>
            <w:r>
              <w:rPr>
                <w:rFonts w:ascii="Arial" w:hAnsi="Arial" w:cs="Arial"/>
                <w:sz w:val="18"/>
                <w:szCs w:val="18"/>
              </w:rPr>
              <w:t>Parents will be kept well-informed about any new policies adopted.</w:t>
            </w:r>
          </w:p>
          <w:p w14:paraId="0757148E" w14:textId="77777777" w:rsidR="00841615" w:rsidRDefault="00841615" w:rsidP="00841615">
            <w:pPr>
              <w:rPr>
                <w:rFonts w:ascii="Arial" w:hAnsi="Arial" w:cs="Arial"/>
                <w:sz w:val="18"/>
                <w:szCs w:val="18"/>
              </w:rPr>
            </w:pPr>
          </w:p>
          <w:p w14:paraId="3EDE7089" w14:textId="77777777" w:rsidR="00841615" w:rsidRDefault="00841615" w:rsidP="00841615">
            <w:pPr>
              <w:rPr>
                <w:rFonts w:ascii="Arial" w:hAnsi="Arial" w:cs="Arial"/>
                <w:sz w:val="18"/>
                <w:szCs w:val="18"/>
              </w:rPr>
            </w:pPr>
            <w:r>
              <w:rPr>
                <w:rFonts w:ascii="Arial" w:hAnsi="Arial" w:cs="Arial"/>
                <w:sz w:val="18"/>
                <w:szCs w:val="18"/>
              </w:rPr>
              <w:t>Lunchtime Supervisors will receive training in how to identify and report unhealthy packed lunches in order for improvements to be made.</w:t>
            </w:r>
          </w:p>
          <w:p w14:paraId="116D6EEC" w14:textId="77777777" w:rsidR="00841615" w:rsidRDefault="00841615" w:rsidP="00841615">
            <w:pPr>
              <w:rPr>
                <w:rFonts w:ascii="Arial" w:hAnsi="Arial" w:cs="Arial"/>
                <w:sz w:val="18"/>
                <w:szCs w:val="18"/>
              </w:rPr>
            </w:pPr>
          </w:p>
          <w:p w14:paraId="0F337C6F" w14:textId="21EB17E3" w:rsidR="00841615" w:rsidRPr="00436DB2" w:rsidRDefault="00841615" w:rsidP="00841615">
            <w:pPr>
              <w:rPr>
                <w:rFonts w:ascii="Arial" w:hAnsi="Arial" w:cs="Arial"/>
                <w:sz w:val="18"/>
                <w:szCs w:val="18"/>
              </w:rPr>
            </w:pPr>
            <w:r>
              <w:rPr>
                <w:rFonts w:ascii="Arial" w:hAnsi="Arial" w:cs="Arial"/>
                <w:sz w:val="18"/>
                <w:szCs w:val="18"/>
              </w:rPr>
              <w:t>The Learning Mentor and LPPA lead  will work closely with families to give advice and support</w:t>
            </w:r>
          </w:p>
        </w:tc>
        <w:tc>
          <w:tcPr>
            <w:tcW w:w="1276" w:type="dxa"/>
          </w:tcPr>
          <w:p w14:paraId="0C0780CB" w14:textId="4072D6CF" w:rsidR="00CA11BE" w:rsidRDefault="0039080B">
            <w:pPr>
              <w:rPr>
                <w:rFonts w:ascii="Arial" w:hAnsi="Arial" w:cs="Arial"/>
                <w:sz w:val="18"/>
                <w:szCs w:val="18"/>
              </w:rPr>
            </w:pPr>
            <w:r>
              <w:rPr>
                <w:rFonts w:ascii="Arial" w:hAnsi="Arial" w:cs="Arial"/>
                <w:sz w:val="18"/>
                <w:szCs w:val="18"/>
              </w:rPr>
              <w:t>Mr  Ledger</w:t>
            </w:r>
          </w:p>
          <w:p w14:paraId="4539743B" w14:textId="0BAA5E81" w:rsidR="0039080B" w:rsidRPr="00436DB2" w:rsidRDefault="0039080B" w:rsidP="0039080B">
            <w:pPr>
              <w:rPr>
                <w:rFonts w:ascii="Arial" w:hAnsi="Arial" w:cs="Arial"/>
                <w:sz w:val="18"/>
                <w:szCs w:val="18"/>
              </w:rPr>
            </w:pPr>
            <w:r>
              <w:rPr>
                <w:rFonts w:ascii="Arial" w:hAnsi="Arial" w:cs="Arial"/>
                <w:sz w:val="18"/>
                <w:szCs w:val="18"/>
              </w:rPr>
              <w:t>Mrs McGregor</w:t>
            </w:r>
          </w:p>
        </w:tc>
        <w:tc>
          <w:tcPr>
            <w:tcW w:w="2268" w:type="dxa"/>
            <w:gridSpan w:val="2"/>
          </w:tcPr>
          <w:p w14:paraId="50AF6A32" w14:textId="77777777" w:rsidR="00CA11BE" w:rsidRDefault="00804281">
            <w:pPr>
              <w:rPr>
                <w:rFonts w:ascii="Arial" w:hAnsi="Arial" w:cs="Arial"/>
                <w:sz w:val="18"/>
                <w:szCs w:val="18"/>
              </w:rPr>
            </w:pPr>
            <w:r>
              <w:rPr>
                <w:rFonts w:ascii="Arial" w:hAnsi="Arial" w:cs="Arial"/>
                <w:sz w:val="18"/>
                <w:szCs w:val="18"/>
              </w:rPr>
              <w:t>Termly reviews in SLT meetings</w:t>
            </w:r>
          </w:p>
          <w:p w14:paraId="6E2CC8B3" w14:textId="77777777" w:rsidR="00804281" w:rsidRDefault="00804281">
            <w:pPr>
              <w:rPr>
                <w:rFonts w:ascii="Arial" w:hAnsi="Arial" w:cs="Arial"/>
                <w:sz w:val="18"/>
                <w:szCs w:val="18"/>
              </w:rPr>
            </w:pPr>
          </w:p>
          <w:p w14:paraId="2ADB7651" w14:textId="4056D14D" w:rsidR="00804281" w:rsidRDefault="00804281">
            <w:pPr>
              <w:rPr>
                <w:rFonts w:ascii="Arial" w:hAnsi="Arial" w:cs="Arial"/>
                <w:sz w:val="18"/>
                <w:szCs w:val="18"/>
              </w:rPr>
            </w:pPr>
            <w:r>
              <w:rPr>
                <w:rFonts w:ascii="Arial" w:hAnsi="Arial" w:cs="Arial"/>
                <w:sz w:val="18"/>
                <w:szCs w:val="18"/>
              </w:rPr>
              <w:t>Termly reviews with Healthy Schools leads and Public Health Commissioner</w:t>
            </w:r>
          </w:p>
          <w:p w14:paraId="7489E025" w14:textId="77777777" w:rsidR="0039080B" w:rsidRDefault="0039080B">
            <w:pPr>
              <w:rPr>
                <w:rFonts w:ascii="Arial" w:hAnsi="Arial" w:cs="Arial"/>
                <w:sz w:val="18"/>
                <w:szCs w:val="18"/>
              </w:rPr>
            </w:pPr>
          </w:p>
          <w:p w14:paraId="6868DF6E" w14:textId="77777777" w:rsidR="0039080B" w:rsidRDefault="0039080B">
            <w:pPr>
              <w:rPr>
                <w:rFonts w:ascii="Arial" w:hAnsi="Arial" w:cs="Arial"/>
                <w:sz w:val="18"/>
                <w:szCs w:val="18"/>
              </w:rPr>
            </w:pPr>
          </w:p>
          <w:p w14:paraId="1A505FB2" w14:textId="77777777" w:rsidR="0039080B" w:rsidRDefault="0039080B">
            <w:pPr>
              <w:rPr>
                <w:rFonts w:ascii="Arial" w:hAnsi="Arial" w:cs="Arial"/>
                <w:sz w:val="18"/>
                <w:szCs w:val="18"/>
              </w:rPr>
            </w:pPr>
          </w:p>
          <w:p w14:paraId="1873F640" w14:textId="77777777" w:rsidR="0039080B" w:rsidRDefault="0039080B">
            <w:pPr>
              <w:rPr>
                <w:rFonts w:ascii="Arial" w:hAnsi="Arial" w:cs="Arial"/>
                <w:sz w:val="18"/>
                <w:szCs w:val="18"/>
              </w:rPr>
            </w:pPr>
          </w:p>
          <w:p w14:paraId="33BAACC6" w14:textId="77777777" w:rsidR="0039080B" w:rsidRDefault="0039080B">
            <w:pPr>
              <w:rPr>
                <w:rFonts w:ascii="Arial" w:hAnsi="Arial" w:cs="Arial"/>
                <w:sz w:val="18"/>
                <w:szCs w:val="18"/>
              </w:rPr>
            </w:pPr>
          </w:p>
          <w:p w14:paraId="1B82F243" w14:textId="77777777" w:rsidR="0039080B" w:rsidRDefault="0039080B">
            <w:pPr>
              <w:rPr>
                <w:rFonts w:ascii="Arial" w:hAnsi="Arial" w:cs="Arial"/>
                <w:sz w:val="18"/>
                <w:szCs w:val="18"/>
              </w:rPr>
            </w:pPr>
          </w:p>
          <w:p w14:paraId="0994AF03" w14:textId="77777777" w:rsidR="0039080B" w:rsidRDefault="0039080B">
            <w:pPr>
              <w:rPr>
                <w:rFonts w:ascii="Arial" w:hAnsi="Arial" w:cs="Arial"/>
                <w:sz w:val="18"/>
                <w:szCs w:val="18"/>
              </w:rPr>
            </w:pPr>
          </w:p>
          <w:p w14:paraId="280AC22F" w14:textId="77777777" w:rsidR="0039080B" w:rsidRDefault="0039080B">
            <w:pPr>
              <w:rPr>
                <w:rFonts w:ascii="Arial" w:hAnsi="Arial" w:cs="Arial"/>
                <w:sz w:val="18"/>
                <w:szCs w:val="18"/>
              </w:rPr>
            </w:pPr>
          </w:p>
          <w:p w14:paraId="3FC8527A" w14:textId="77777777" w:rsidR="0039080B" w:rsidRDefault="0039080B">
            <w:pPr>
              <w:rPr>
                <w:rFonts w:ascii="Arial" w:hAnsi="Arial" w:cs="Arial"/>
                <w:sz w:val="18"/>
                <w:szCs w:val="18"/>
              </w:rPr>
            </w:pPr>
          </w:p>
          <w:p w14:paraId="0310DE27" w14:textId="77777777" w:rsidR="0039080B" w:rsidRDefault="0039080B">
            <w:pPr>
              <w:rPr>
                <w:rFonts w:ascii="Arial" w:hAnsi="Arial" w:cs="Arial"/>
                <w:sz w:val="18"/>
                <w:szCs w:val="18"/>
              </w:rPr>
            </w:pPr>
          </w:p>
          <w:p w14:paraId="39272AC0" w14:textId="77777777" w:rsidR="0039080B" w:rsidRDefault="0039080B">
            <w:pPr>
              <w:rPr>
                <w:rFonts w:ascii="Arial" w:hAnsi="Arial" w:cs="Arial"/>
                <w:sz w:val="18"/>
                <w:szCs w:val="18"/>
              </w:rPr>
            </w:pPr>
          </w:p>
          <w:p w14:paraId="2E9FE484" w14:textId="77777777" w:rsidR="0039080B" w:rsidRDefault="0039080B">
            <w:pPr>
              <w:rPr>
                <w:rFonts w:ascii="Arial" w:hAnsi="Arial" w:cs="Arial"/>
                <w:sz w:val="18"/>
                <w:szCs w:val="18"/>
              </w:rPr>
            </w:pPr>
          </w:p>
          <w:p w14:paraId="470E617D" w14:textId="77777777" w:rsidR="0039080B" w:rsidRDefault="0039080B" w:rsidP="00A90732">
            <w:pPr>
              <w:jc w:val="center"/>
              <w:rPr>
                <w:rFonts w:ascii="Arial" w:hAnsi="Arial" w:cs="Arial"/>
                <w:sz w:val="18"/>
                <w:szCs w:val="18"/>
              </w:rPr>
            </w:pPr>
          </w:p>
          <w:p w14:paraId="1024DF8F" w14:textId="77777777" w:rsidR="00A90732" w:rsidRDefault="00A90732" w:rsidP="00A90732">
            <w:pPr>
              <w:jc w:val="center"/>
              <w:rPr>
                <w:rFonts w:ascii="Arial" w:hAnsi="Arial" w:cs="Arial"/>
                <w:sz w:val="18"/>
                <w:szCs w:val="18"/>
              </w:rPr>
            </w:pPr>
          </w:p>
          <w:p w14:paraId="482CE755" w14:textId="4B7060B0" w:rsidR="0039080B" w:rsidRPr="0039080B" w:rsidRDefault="00917A5D" w:rsidP="00917A5D">
            <w:pPr>
              <w:jc w:val="right"/>
              <w:rPr>
                <w:rFonts w:ascii="Arial" w:hAnsi="Arial" w:cs="Arial"/>
                <w:sz w:val="18"/>
                <w:szCs w:val="18"/>
              </w:rPr>
            </w:pPr>
            <w:r>
              <w:rPr>
                <w:rFonts w:ascii="Arial" w:hAnsi="Arial" w:cs="Arial"/>
                <w:sz w:val="18"/>
                <w:szCs w:val="18"/>
              </w:rPr>
              <w:t>Costs included in Healthy Schools Budget</w:t>
            </w:r>
          </w:p>
        </w:tc>
      </w:tr>
      <w:tr w:rsidR="002954A6" w:rsidRPr="002954A6" w14:paraId="41234E55" w14:textId="77777777" w:rsidTr="00293716">
        <w:trPr>
          <w:gridAfter w:val="2"/>
          <w:wAfter w:w="141" w:type="dxa"/>
          <w:trHeight w:hRule="exact" w:val="458"/>
        </w:trPr>
        <w:tc>
          <w:tcPr>
            <w:tcW w:w="13008" w:type="dxa"/>
            <w:gridSpan w:val="9"/>
            <w:tcMar>
              <w:top w:w="57" w:type="dxa"/>
              <w:bottom w:w="57" w:type="dxa"/>
            </w:tcMar>
          </w:tcPr>
          <w:p w14:paraId="72015916" w14:textId="76901B1F"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2268" w:type="dxa"/>
            <w:gridSpan w:val="2"/>
          </w:tcPr>
          <w:p w14:paraId="38C38DCA" w14:textId="7C14205F" w:rsidR="00125340" w:rsidRPr="002954A6" w:rsidRDefault="00436DB2" w:rsidP="00A90732">
            <w:pPr>
              <w:jc w:val="right"/>
              <w:rPr>
                <w:rFonts w:ascii="Arial" w:hAnsi="Arial" w:cs="Arial"/>
                <w:sz w:val="18"/>
                <w:szCs w:val="18"/>
              </w:rPr>
            </w:pPr>
            <w:r>
              <w:rPr>
                <w:rFonts w:ascii="Arial" w:hAnsi="Arial" w:cs="Arial"/>
                <w:sz w:val="18"/>
                <w:szCs w:val="18"/>
              </w:rPr>
              <w:t>£</w:t>
            </w:r>
            <w:r w:rsidR="00917A5D">
              <w:rPr>
                <w:rFonts w:ascii="Arial" w:hAnsi="Arial" w:cs="Arial"/>
                <w:sz w:val="18"/>
                <w:szCs w:val="18"/>
              </w:rPr>
              <w:t>18,526</w:t>
            </w:r>
          </w:p>
        </w:tc>
      </w:tr>
      <w:tr w:rsidR="002954A6" w:rsidRPr="002954A6" w14:paraId="4D2BBAB9" w14:textId="77777777" w:rsidTr="00293716">
        <w:trPr>
          <w:gridAfter w:val="2"/>
          <w:wAfter w:w="141" w:type="dxa"/>
        </w:trPr>
        <w:tc>
          <w:tcPr>
            <w:tcW w:w="15276" w:type="dxa"/>
            <w:gridSpan w:val="11"/>
            <w:shd w:val="clear" w:color="auto" w:fill="CFDCE3"/>
            <w:tcMar>
              <w:top w:w="57" w:type="dxa"/>
              <w:bottom w:w="57" w:type="dxa"/>
            </w:tcMar>
          </w:tcPr>
          <w:p w14:paraId="6BF5BB9F" w14:textId="1403293F"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293716">
        <w:trPr>
          <w:gridAfter w:val="2"/>
          <w:wAfter w:w="141" w:type="dxa"/>
        </w:trPr>
        <w:tc>
          <w:tcPr>
            <w:tcW w:w="4219" w:type="dxa"/>
            <w:gridSpan w:val="4"/>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1057" w:type="dxa"/>
            <w:gridSpan w:val="7"/>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293716">
        <w:trPr>
          <w:gridAfter w:val="2"/>
          <w:wAfter w:w="141" w:type="dxa"/>
        </w:trPr>
        <w:tc>
          <w:tcPr>
            <w:tcW w:w="15276" w:type="dxa"/>
            <w:gridSpan w:val="11"/>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293716">
        <w:trPr>
          <w:gridAfter w:val="2"/>
          <w:wAfter w:w="141" w:type="dxa"/>
          <w:trHeight w:val="57"/>
        </w:trPr>
        <w:tc>
          <w:tcPr>
            <w:tcW w:w="2235" w:type="dxa"/>
            <w:gridSpan w:val="3"/>
            <w:tcMar>
              <w:top w:w="57" w:type="dxa"/>
              <w:bottom w:w="57" w:type="dxa"/>
            </w:tcMar>
          </w:tcPr>
          <w:p w14:paraId="47507448" w14:textId="77777777" w:rsidR="000B25ED" w:rsidRPr="002954A6" w:rsidRDefault="000B25ED" w:rsidP="005B29D8">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5B29D8">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2"/>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gridSpan w:val="4"/>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701" w:type="dxa"/>
          </w:tcPr>
          <w:p w14:paraId="63D3CE28" w14:textId="77777777" w:rsidR="000B25ED" w:rsidRPr="002954A6" w:rsidRDefault="000B25ED" w:rsidP="005B29D8">
            <w:pPr>
              <w:rPr>
                <w:rFonts w:ascii="Arial" w:hAnsi="Arial" w:cs="Arial"/>
                <w:b/>
                <w:sz w:val="20"/>
                <w:szCs w:val="20"/>
              </w:rPr>
            </w:pPr>
            <w:r w:rsidRPr="002954A6">
              <w:rPr>
                <w:rFonts w:ascii="Arial" w:hAnsi="Arial" w:cs="Arial"/>
                <w:b/>
              </w:rPr>
              <w:t>Cost</w:t>
            </w:r>
          </w:p>
        </w:tc>
      </w:tr>
      <w:tr w:rsidR="00436DB2" w:rsidRPr="002954A6" w14:paraId="44EB0118" w14:textId="77777777" w:rsidTr="00293716">
        <w:trPr>
          <w:gridAfter w:val="2"/>
          <w:wAfter w:w="141" w:type="dxa"/>
          <w:trHeight w:hRule="exact" w:val="2156"/>
        </w:trPr>
        <w:tc>
          <w:tcPr>
            <w:tcW w:w="2235" w:type="dxa"/>
            <w:gridSpan w:val="3"/>
            <w:tcMar>
              <w:top w:w="57" w:type="dxa"/>
              <w:bottom w:w="57" w:type="dxa"/>
            </w:tcMar>
          </w:tcPr>
          <w:p w14:paraId="02BF56D0" w14:textId="77777777" w:rsidR="00436DB2" w:rsidRPr="00436DB2" w:rsidRDefault="00436DB2">
            <w:pPr>
              <w:rPr>
                <w:rFonts w:ascii="Arial" w:hAnsi="Arial" w:cs="Arial"/>
                <w:sz w:val="18"/>
                <w:szCs w:val="18"/>
              </w:rPr>
            </w:pPr>
            <w:r w:rsidRPr="00436DB2">
              <w:rPr>
                <w:rFonts w:ascii="Arial" w:hAnsi="Arial" w:cs="Arial"/>
                <w:sz w:val="18"/>
                <w:szCs w:val="18"/>
              </w:rPr>
              <w:t xml:space="preserve">To narrow the gap </w:t>
            </w:r>
          </w:p>
          <w:p w14:paraId="2FCADFA9" w14:textId="01722A88" w:rsidR="00436DB2" w:rsidRPr="00436DB2" w:rsidRDefault="00436DB2" w:rsidP="00620176">
            <w:pPr>
              <w:rPr>
                <w:rFonts w:ascii="Arial" w:hAnsi="Arial" w:cs="Arial"/>
                <w:sz w:val="18"/>
                <w:szCs w:val="18"/>
              </w:rPr>
            </w:pPr>
            <w:r w:rsidRPr="00436DB2">
              <w:rPr>
                <w:rFonts w:ascii="Arial" w:hAnsi="Arial" w:cs="Arial"/>
                <w:sz w:val="18"/>
                <w:szCs w:val="18"/>
              </w:rPr>
              <w:t xml:space="preserve">between the pupils eligible for </w:t>
            </w:r>
            <w:proofErr w:type="spellStart"/>
            <w:r w:rsidRPr="00436DB2">
              <w:rPr>
                <w:rFonts w:ascii="Arial" w:hAnsi="Arial" w:cs="Arial"/>
                <w:sz w:val="18"/>
                <w:szCs w:val="18"/>
              </w:rPr>
              <w:t>ppg</w:t>
            </w:r>
            <w:proofErr w:type="spellEnd"/>
            <w:r w:rsidRPr="00436DB2">
              <w:rPr>
                <w:rFonts w:ascii="Arial" w:hAnsi="Arial" w:cs="Arial"/>
                <w:sz w:val="18"/>
                <w:szCs w:val="18"/>
              </w:rPr>
              <w:t xml:space="preserve"> and others nationally who achieve the </w:t>
            </w:r>
            <w:proofErr w:type="spellStart"/>
            <w:r w:rsidRPr="00436DB2">
              <w:rPr>
                <w:rFonts w:ascii="Arial" w:hAnsi="Arial" w:cs="Arial"/>
                <w:sz w:val="18"/>
                <w:szCs w:val="18"/>
              </w:rPr>
              <w:t>gld</w:t>
            </w:r>
            <w:proofErr w:type="spellEnd"/>
            <w:r w:rsidRPr="00436DB2">
              <w:rPr>
                <w:rFonts w:ascii="Arial" w:hAnsi="Arial" w:cs="Arial"/>
                <w:sz w:val="18"/>
                <w:szCs w:val="18"/>
              </w:rPr>
              <w:t xml:space="preserve"> at the end of reception</w:t>
            </w:r>
          </w:p>
        </w:tc>
        <w:tc>
          <w:tcPr>
            <w:tcW w:w="1984" w:type="dxa"/>
            <w:tcMar>
              <w:top w:w="57" w:type="dxa"/>
              <w:bottom w:w="57" w:type="dxa"/>
            </w:tcMar>
          </w:tcPr>
          <w:p w14:paraId="13D64308" w14:textId="77777777" w:rsidR="00436DB2" w:rsidRPr="00436DB2" w:rsidRDefault="00436DB2">
            <w:pPr>
              <w:pStyle w:val="Default"/>
              <w:rPr>
                <w:color w:val="auto"/>
                <w:sz w:val="18"/>
                <w:szCs w:val="18"/>
              </w:rPr>
            </w:pPr>
            <w:r w:rsidRPr="00436DB2">
              <w:rPr>
                <w:color w:val="auto"/>
                <w:sz w:val="18"/>
                <w:szCs w:val="18"/>
              </w:rPr>
              <w:t>Employment of a TA in nursery to work with EYPP pupils.</w:t>
            </w:r>
          </w:p>
          <w:p w14:paraId="1DD6470B" w14:textId="77777777" w:rsidR="00436DB2" w:rsidRPr="00436DB2" w:rsidRDefault="00436DB2">
            <w:pPr>
              <w:pStyle w:val="Default"/>
              <w:rPr>
                <w:color w:val="auto"/>
                <w:sz w:val="18"/>
                <w:szCs w:val="18"/>
              </w:rPr>
            </w:pPr>
            <w:r w:rsidRPr="00436DB2">
              <w:rPr>
                <w:color w:val="auto"/>
                <w:sz w:val="18"/>
                <w:szCs w:val="18"/>
              </w:rPr>
              <w:t>To work with nursery parents (PEEP project)</w:t>
            </w:r>
          </w:p>
          <w:p w14:paraId="4C1ED28D" w14:textId="4070401A" w:rsidR="00436DB2" w:rsidRPr="00436DB2" w:rsidRDefault="00436DB2" w:rsidP="00CD68B1">
            <w:pPr>
              <w:pStyle w:val="Default"/>
              <w:rPr>
                <w:color w:val="auto"/>
                <w:sz w:val="18"/>
                <w:szCs w:val="18"/>
              </w:rPr>
            </w:pPr>
            <w:r w:rsidRPr="00436DB2">
              <w:rPr>
                <w:color w:val="auto"/>
                <w:sz w:val="18"/>
                <w:szCs w:val="18"/>
              </w:rPr>
              <w:t>An additional TA was employed to work with the SEND pupils</w:t>
            </w:r>
          </w:p>
        </w:tc>
        <w:tc>
          <w:tcPr>
            <w:tcW w:w="4253" w:type="dxa"/>
            <w:gridSpan w:val="2"/>
            <w:tcMar>
              <w:top w:w="57" w:type="dxa"/>
              <w:bottom w:w="57" w:type="dxa"/>
            </w:tcMar>
          </w:tcPr>
          <w:p w14:paraId="2D57FFF6" w14:textId="4991D1BA" w:rsidR="00436DB2" w:rsidRPr="00436DB2" w:rsidRDefault="00975DBB">
            <w:pPr>
              <w:pStyle w:val="Default"/>
              <w:rPr>
                <w:color w:val="auto"/>
                <w:sz w:val="18"/>
                <w:szCs w:val="18"/>
              </w:rPr>
            </w:pPr>
            <w:r>
              <w:rPr>
                <w:color w:val="auto"/>
                <w:sz w:val="18"/>
                <w:szCs w:val="18"/>
              </w:rPr>
              <w:t xml:space="preserve">The gap between those </w:t>
            </w:r>
            <w:r w:rsidR="00436DB2" w:rsidRPr="00436DB2">
              <w:rPr>
                <w:color w:val="auto"/>
                <w:sz w:val="18"/>
                <w:szCs w:val="18"/>
              </w:rPr>
              <w:t xml:space="preserve">pupils eligible for </w:t>
            </w:r>
            <w:proofErr w:type="spellStart"/>
            <w:r w:rsidR="00436DB2" w:rsidRPr="00436DB2">
              <w:rPr>
                <w:color w:val="auto"/>
                <w:sz w:val="18"/>
                <w:szCs w:val="18"/>
              </w:rPr>
              <w:t>ppg</w:t>
            </w:r>
            <w:proofErr w:type="spellEnd"/>
            <w:r w:rsidR="00436DB2" w:rsidRPr="00436DB2">
              <w:rPr>
                <w:color w:val="auto"/>
                <w:sz w:val="18"/>
                <w:szCs w:val="18"/>
              </w:rPr>
              <w:t xml:space="preserve"> and other pupils nationally shows a slight increase but there has been an 11.8 % increase in the number of pupils with SEND in reception this year and their SEND is significant with two being suitable for an infant assessment class but no place being available.</w:t>
            </w:r>
          </w:p>
          <w:p w14:paraId="37504CAE" w14:textId="2CF5A73B" w:rsidR="00436DB2" w:rsidRPr="00436DB2" w:rsidRDefault="00436DB2" w:rsidP="00CD68B1">
            <w:pPr>
              <w:pStyle w:val="Default"/>
              <w:rPr>
                <w:color w:val="auto"/>
                <w:sz w:val="18"/>
                <w:szCs w:val="18"/>
              </w:rPr>
            </w:pPr>
          </w:p>
        </w:tc>
        <w:tc>
          <w:tcPr>
            <w:tcW w:w="5103" w:type="dxa"/>
            <w:gridSpan w:val="4"/>
            <w:tcMar>
              <w:top w:w="57" w:type="dxa"/>
              <w:bottom w:w="57" w:type="dxa"/>
            </w:tcMar>
          </w:tcPr>
          <w:p w14:paraId="2C559B35" w14:textId="77777777" w:rsidR="00436DB2" w:rsidRPr="00436DB2" w:rsidRDefault="00436DB2">
            <w:pPr>
              <w:pStyle w:val="Default"/>
              <w:rPr>
                <w:color w:val="auto"/>
                <w:sz w:val="18"/>
                <w:szCs w:val="18"/>
              </w:rPr>
            </w:pPr>
            <w:r w:rsidRPr="00436DB2">
              <w:rPr>
                <w:color w:val="auto"/>
                <w:sz w:val="18"/>
                <w:szCs w:val="18"/>
              </w:rPr>
              <w:t xml:space="preserve">We will continue to employ the TA for </w:t>
            </w:r>
            <w:proofErr w:type="spellStart"/>
            <w:r w:rsidRPr="00436DB2">
              <w:rPr>
                <w:color w:val="auto"/>
                <w:sz w:val="18"/>
                <w:szCs w:val="18"/>
              </w:rPr>
              <w:t>eyfs</w:t>
            </w:r>
            <w:proofErr w:type="spellEnd"/>
            <w:r w:rsidRPr="00436DB2">
              <w:rPr>
                <w:color w:val="auto"/>
                <w:sz w:val="18"/>
                <w:szCs w:val="18"/>
              </w:rPr>
              <w:t xml:space="preserve"> to target </w:t>
            </w:r>
            <w:proofErr w:type="spellStart"/>
            <w:r w:rsidRPr="00436DB2">
              <w:rPr>
                <w:color w:val="auto"/>
                <w:sz w:val="18"/>
                <w:szCs w:val="18"/>
              </w:rPr>
              <w:t>ppg</w:t>
            </w:r>
            <w:proofErr w:type="spellEnd"/>
            <w:r w:rsidRPr="00436DB2">
              <w:rPr>
                <w:color w:val="auto"/>
                <w:sz w:val="18"/>
                <w:szCs w:val="18"/>
              </w:rPr>
              <w:t xml:space="preserve"> pupils as our data for progress and attainment across the </w:t>
            </w:r>
            <w:proofErr w:type="spellStart"/>
            <w:r w:rsidRPr="00436DB2">
              <w:rPr>
                <w:color w:val="auto"/>
                <w:sz w:val="18"/>
                <w:szCs w:val="18"/>
              </w:rPr>
              <w:t>eyfs</w:t>
            </w:r>
            <w:proofErr w:type="spellEnd"/>
            <w:r w:rsidRPr="00436DB2">
              <w:rPr>
                <w:color w:val="auto"/>
                <w:sz w:val="18"/>
                <w:szCs w:val="18"/>
              </w:rPr>
              <w:t xml:space="preserve"> shows that on entry to our school (aged 2) 10 % of </w:t>
            </w:r>
            <w:proofErr w:type="spellStart"/>
            <w:r w:rsidRPr="00436DB2">
              <w:rPr>
                <w:color w:val="auto"/>
                <w:sz w:val="18"/>
                <w:szCs w:val="18"/>
              </w:rPr>
              <w:t>ppg</w:t>
            </w:r>
            <w:proofErr w:type="spellEnd"/>
            <w:r w:rsidRPr="00436DB2">
              <w:rPr>
                <w:color w:val="auto"/>
                <w:sz w:val="18"/>
                <w:szCs w:val="18"/>
              </w:rPr>
              <w:t xml:space="preserve"> children were at the expected level and on exit from </w:t>
            </w:r>
            <w:proofErr w:type="spellStart"/>
            <w:r w:rsidRPr="00436DB2">
              <w:rPr>
                <w:color w:val="auto"/>
                <w:sz w:val="18"/>
                <w:szCs w:val="18"/>
              </w:rPr>
              <w:t>eyfs</w:t>
            </w:r>
            <w:proofErr w:type="spellEnd"/>
            <w:r w:rsidRPr="00436DB2">
              <w:rPr>
                <w:color w:val="auto"/>
                <w:sz w:val="18"/>
                <w:szCs w:val="18"/>
              </w:rPr>
              <w:t xml:space="preserve"> 60% of the pupils were at the expected level.</w:t>
            </w:r>
          </w:p>
          <w:p w14:paraId="1E9A84EE" w14:textId="6634BC34" w:rsidR="00436DB2" w:rsidRPr="00436DB2" w:rsidRDefault="00436DB2" w:rsidP="00EE4D95">
            <w:pPr>
              <w:pStyle w:val="Default"/>
              <w:rPr>
                <w:color w:val="auto"/>
                <w:sz w:val="18"/>
                <w:szCs w:val="18"/>
              </w:rPr>
            </w:pPr>
            <w:r w:rsidRPr="00436DB2">
              <w:rPr>
                <w:color w:val="auto"/>
                <w:sz w:val="18"/>
                <w:szCs w:val="18"/>
              </w:rPr>
              <w:t xml:space="preserve">Impact on attainment and progress of </w:t>
            </w:r>
            <w:proofErr w:type="spellStart"/>
            <w:r w:rsidRPr="00436DB2">
              <w:rPr>
                <w:color w:val="auto"/>
                <w:sz w:val="18"/>
                <w:szCs w:val="18"/>
              </w:rPr>
              <w:t>ppg</w:t>
            </w:r>
            <w:proofErr w:type="spellEnd"/>
            <w:r w:rsidRPr="00436DB2">
              <w:rPr>
                <w:color w:val="auto"/>
                <w:sz w:val="18"/>
                <w:szCs w:val="18"/>
              </w:rPr>
              <w:t xml:space="preserve"> pupils across </w:t>
            </w:r>
            <w:proofErr w:type="spellStart"/>
            <w:r w:rsidRPr="00436DB2">
              <w:rPr>
                <w:color w:val="auto"/>
                <w:sz w:val="18"/>
                <w:szCs w:val="18"/>
              </w:rPr>
              <w:t>eyfs</w:t>
            </w:r>
            <w:proofErr w:type="spellEnd"/>
            <w:r w:rsidRPr="00436DB2">
              <w:rPr>
                <w:color w:val="auto"/>
                <w:sz w:val="18"/>
                <w:szCs w:val="18"/>
              </w:rPr>
              <w:t xml:space="preserve"> is evident where </w:t>
            </w:r>
            <w:proofErr w:type="spellStart"/>
            <w:r w:rsidRPr="00436DB2">
              <w:rPr>
                <w:color w:val="auto"/>
                <w:sz w:val="18"/>
                <w:szCs w:val="18"/>
              </w:rPr>
              <w:t>ppg</w:t>
            </w:r>
            <w:proofErr w:type="spellEnd"/>
            <w:r w:rsidRPr="00436DB2">
              <w:rPr>
                <w:color w:val="auto"/>
                <w:sz w:val="18"/>
                <w:szCs w:val="18"/>
              </w:rPr>
              <w:t xml:space="preserve"> pupils have had 2 year old provision and are </w:t>
            </w:r>
            <w:proofErr w:type="spellStart"/>
            <w:r w:rsidRPr="00436DB2">
              <w:rPr>
                <w:color w:val="auto"/>
                <w:sz w:val="18"/>
                <w:szCs w:val="18"/>
              </w:rPr>
              <w:t>eypp</w:t>
            </w:r>
            <w:proofErr w:type="spellEnd"/>
            <w:r w:rsidRPr="00436DB2">
              <w:rPr>
                <w:color w:val="auto"/>
                <w:sz w:val="18"/>
                <w:szCs w:val="18"/>
              </w:rPr>
              <w:t xml:space="preserve"> targ</w:t>
            </w:r>
            <w:r w:rsidR="00BF6C27">
              <w:rPr>
                <w:color w:val="auto"/>
                <w:sz w:val="18"/>
                <w:szCs w:val="18"/>
              </w:rPr>
              <w:t>eted prior to reception then 62.</w:t>
            </w:r>
            <w:r w:rsidRPr="00436DB2">
              <w:rPr>
                <w:color w:val="auto"/>
                <w:sz w:val="18"/>
                <w:szCs w:val="18"/>
              </w:rPr>
              <w:t xml:space="preserve">5 % of these achieved the </w:t>
            </w:r>
            <w:proofErr w:type="spellStart"/>
            <w:r w:rsidRPr="00436DB2">
              <w:rPr>
                <w:color w:val="auto"/>
                <w:sz w:val="18"/>
                <w:szCs w:val="18"/>
              </w:rPr>
              <w:t>gld</w:t>
            </w:r>
            <w:proofErr w:type="spellEnd"/>
          </w:p>
        </w:tc>
        <w:tc>
          <w:tcPr>
            <w:tcW w:w="1701" w:type="dxa"/>
          </w:tcPr>
          <w:p w14:paraId="2E29AA9E" w14:textId="77777777" w:rsidR="00436DB2" w:rsidRDefault="00436DB2">
            <w:pPr>
              <w:rPr>
                <w:rFonts w:ascii="Arial" w:hAnsi="Arial" w:cs="Arial"/>
                <w:sz w:val="18"/>
                <w:szCs w:val="18"/>
              </w:rPr>
            </w:pPr>
          </w:p>
          <w:p w14:paraId="0F8341BF" w14:textId="77777777" w:rsidR="00436DB2" w:rsidRDefault="00436DB2">
            <w:pPr>
              <w:rPr>
                <w:rFonts w:ascii="Arial" w:hAnsi="Arial" w:cs="Arial"/>
                <w:sz w:val="18"/>
                <w:szCs w:val="18"/>
              </w:rPr>
            </w:pPr>
          </w:p>
          <w:p w14:paraId="397E07C4" w14:textId="77777777" w:rsidR="00436DB2" w:rsidRDefault="00436DB2">
            <w:pPr>
              <w:rPr>
                <w:rFonts w:ascii="Arial" w:hAnsi="Arial" w:cs="Arial"/>
                <w:sz w:val="18"/>
                <w:szCs w:val="18"/>
              </w:rPr>
            </w:pPr>
          </w:p>
          <w:p w14:paraId="32FCB9B4" w14:textId="77777777" w:rsidR="00436DB2" w:rsidRDefault="00436DB2">
            <w:pPr>
              <w:rPr>
                <w:rFonts w:ascii="Arial" w:hAnsi="Arial" w:cs="Arial"/>
                <w:sz w:val="18"/>
                <w:szCs w:val="18"/>
              </w:rPr>
            </w:pPr>
          </w:p>
          <w:p w14:paraId="246CFD84" w14:textId="77777777" w:rsidR="00436DB2" w:rsidRDefault="00436DB2">
            <w:pPr>
              <w:rPr>
                <w:rFonts w:ascii="Arial" w:hAnsi="Arial" w:cs="Arial"/>
                <w:sz w:val="18"/>
                <w:szCs w:val="18"/>
              </w:rPr>
            </w:pPr>
          </w:p>
          <w:p w14:paraId="0446839A" w14:textId="77777777" w:rsidR="00436DB2" w:rsidRDefault="00436DB2">
            <w:pPr>
              <w:rPr>
                <w:rFonts w:ascii="Arial" w:hAnsi="Arial" w:cs="Arial"/>
                <w:sz w:val="18"/>
                <w:szCs w:val="18"/>
              </w:rPr>
            </w:pPr>
          </w:p>
          <w:p w14:paraId="20336BD6" w14:textId="77777777" w:rsidR="00436DB2" w:rsidRDefault="00436DB2">
            <w:pPr>
              <w:rPr>
                <w:rFonts w:ascii="Arial" w:hAnsi="Arial" w:cs="Arial"/>
                <w:sz w:val="18"/>
                <w:szCs w:val="18"/>
              </w:rPr>
            </w:pPr>
          </w:p>
          <w:p w14:paraId="6FBCAFC1" w14:textId="77777777" w:rsidR="00436DB2" w:rsidRDefault="00436DB2">
            <w:pPr>
              <w:rPr>
                <w:rFonts w:ascii="Arial" w:hAnsi="Arial" w:cs="Arial"/>
                <w:sz w:val="18"/>
                <w:szCs w:val="18"/>
              </w:rPr>
            </w:pPr>
          </w:p>
          <w:p w14:paraId="34AF761A" w14:textId="77777777" w:rsidR="00436DB2" w:rsidRDefault="00436DB2">
            <w:pPr>
              <w:rPr>
                <w:rFonts w:ascii="Arial" w:hAnsi="Arial" w:cs="Arial"/>
                <w:sz w:val="18"/>
                <w:szCs w:val="18"/>
              </w:rPr>
            </w:pPr>
          </w:p>
          <w:p w14:paraId="28EA7082" w14:textId="4A528801" w:rsidR="00436DB2" w:rsidRPr="006C7C85" w:rsidRDefault="00436DB2" w:rsidP="00530007">
            <w:pPr>
              <w:rPr>
                <w:rFonts w:ascii="Arial" w:hAnsi="Arial" w:cs="Arial"/>
                <w:sz w:val="18"/>
                <w:szCs w:val="18"/>
              </w:rPr>
            </w:pPr>
            <w:r>
              <w:rPr>
                <w:rFonts w:ascii="Arial" w:hAnsi="Arial" w:cs="Arial"/>
                <w:sz w:val="18"/>
                <w:szCs w:val="18"/>
              </w:rPr>
              <w:t>£25 548</w:t>
            </w:r>
          </w:p>
        </w:tc>
      </w:tr>
      <w:tr w:rsidR="002954A6" w:rsidRPr="002954A6" w14:paraId="3D342804" w14:textId="77777777" w:rsidTr="00293716">
        <w:trPr>
          <w:gridAfter w:val="2"/>
          <w:wAfter w:w="141" w:type="dxa"/>
          <w:trHeight w:hRule="exact" w:val="533"/>
        </w:trPr>
        <w:tc>
          <w:tcPr>
            <w:tcW w:w="15276" w:type="dxa"/>
            <w:gridSpan w:val="11"/>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293716">
        <w:trPr>
          <w:gridAfter w:val="2"/>
          <w:wAfter w:w="141" w:type="dxa"/>
        </w:trPr>
        <w:tc>
          <w:tcPr>
            <w:tcW w:w="2235" w:type="dxa"/>
            <w:gridSpan w:val="3"/>
            <w:tcMar>
              <w:top w:w="57" w:type="dxa"/>
              <w:bottom w:w="57" w:type="dxa"/>
            </w:tcMar>
          </w:tcPr>
          <w:p w14:paraId="14F00230" w14:textId="77777777" w:rsidR="007335B7" w:rsidRPr="002954A6" w:rsidRDefault="007335B7" w:rsidP="005B29D8">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5B29D8">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2"/>
            <w:tcMar>
              <w:top w:w="57" w:type="dxa"/>
              <w:bottom w:w="57" w:type="dxa"/>
            </w:tcMar>
          </w:tcPr>
          <w:p w14:paraId="080A47B5" w14:textId="77777777" w:rsidR="007335B7" w:rsidRPr="002954A6" w:rsidRDefault="006F2883" w:rsidP="005B29D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4"/>
            <w:tcMar>
              <w:top w:w="57" w:type="dxa"/>
              <w:bottom w:w="57" w:type="dxa"/>
            </w:tcMar>
          </w:tcPr>
          <w:p w14:paraId="0D6D8EB9" w14:textId="77777777" w:rsidR="007335B7" w:rsidRPr="002954A6" w:rsidRDefault="007335B7" w:rsidP="005B29D8">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5B29D8">
            <w:pPr>
              <w:rPr>
                <w:rFonts w:ascii="Arial" w:hAnsi="Arial" w:cs="Arial"/>
                <w:b/>
              </w:rPr>
            </w:pPr>
            <w:r w:rsidRPr="002954A6">
              <w:rPr>
                <w:rFonts w:ascii="Arial" w:hAnsi="Arial" w:cs="Arial"/>
              </w:rPr>
              <w:t>(and whether you will continue with this approach)</w:t>
            </w:r>
          </w:p>
        </w:tc>
        <w:tc>
          <w:tcPr>
            <w:tcW w:w="1701" w:type="dxa"/>
          </w:tcPr>
          <w:p w14:paraId="58CCB8D4" w14:textId="77777777" w:rsidR="007335B7" w:rsidRPr="002954A6" w:rsidRDefault="007335B7" w:rsidP="005B29D8">
            <w:pPr>
              <w:rPr>
                <w:rFonts w:ascii="Arial" w:hAnsi="Arial" w:cs="Arial"/>
                <w:b/>
              </w:rPr>
            </w:pPr>
            <w:r w:rsidRPr="002954A6">
              <w:rPr>
                <w:rFonts w:ascii="Arial" w:hAnsi="Arial" w:cs="Arial"/>
                <w:b/>
              </w:rPr>
              <w:t>Cost</w:t>
            </w:r>
          </w:p>
        </w:tc>
      </w:tr>
      <w:tr w:rsidR="00436DB2" w:rsidRPr="002954A6" w14:paraId="290AE235" w14:textId="77777777" w:rsidTr="00293716">
        <w:trPr>
          <w:gridAfter w:val="2"/>
          <w:wAfter w:w="141" w:type="dxa"/>
          <w:trHeight w:hRule="exact" w:val="2659"/>
        </w:trPr>
        <w:tc>
          <w:tcPr>
            <w:tcW w:w="2235" w:type="dxa"/>
            <w:gridSpan w:val="3"/>
            <w:tcMar>
              <w:top w:w="57" w:type="dxa"/>
              <w:bottom w:w="57" w:type="dxa"/>
            </w:tcMar>
          </w:tcPr>
          <w:p w14:paraId="2C0D9248" w14:textId="77777777" w:rsidR="00436DB2" w:rsidRPr="00436DB2" w:rsidRDefault="00436DB2">
            <w:pPr>
              <w:rPr>
                <w:rFonts w:ascii="Arial" w:hAnsi="Arial" w:cs="Arial"/>
                <w:sz w:val="18"/>
                <w:szCs w:val="18"/>
              </w:rPr>
            </w:pPr>
            <w:r w:rsidRPr="00436DB2">
              <w:rPr>
                <w:rFonts w:ascii="Arial" w:hAnsi="Arial" w:cs="Arial"/>
                <w:sz w:val="18"/>
                <w:szCs w:val="18"/>
              </w:rPr>
              <w:t xml:space="preserve">To narrow the gap </w:t>
            </w:r>
          </w:p>
          <w:p w14:paraId="424E147C" w14:textId="1FB1969F" w:rsidR="00436DB2" w:rsidRPr="00436DB2" w:rsidRDefault="00436DB2" w:rsidP="00063367">
            <w:pPr>
              <w:rPr>
                <w:rFonts w:ascii="Arial" w:hAnsi="Arial" w:cs="Arial"/>
                <w:sz w:val="18"/>
                <w:szCs w:val="18"/>
              </w:rPr>
            </w:pPr>
            <w:r w:rsidRPr="00436DB2">
              <w:rPr>
                <w:rFonts w:ascii="Arial" w:hAnsi="Arial" w:cs="Arial"/>
                <w:sz w:val="18"/>
                <w:szCs w:val="18"/>
              </w:rPr>
              <w:t xml:space="preserve">between the pupils eligible for </w:t>
            </w:r>
            <w:proofErr w:type="spellStart"/>
            <w:r w:rsidRPr="00436DB2">
              <w:rPr>
                <w:rFonts w:ascii="Arial" w:hAnsi="Arial" w:cs="Arial"/>
                <w:sz w:val="18"/>
                <w:szCs w:val="18"/>
              </w:rPr>
              <w:t>ppg</w:t>
            </w:r>
            <w:proofErr w:type="spellEnd"/>
            <w:r w:rsidRPr="00436DB2">
              <w:rPr>
                <w:rFonts w:ascii="Arial" w:hAnsi="Arial" w:cs="Arial"/>
                <w:sz w:val="18"/>
                <w:szCs w:val="18"/>
              </w:rPr>
              <w:t xml:space="preserve"> and others nationally who achieve the expected level in the phonics screening test at the end of year 1</w:t>
            </w:r>
          </w:p>
        </w:tc>
        <w:tc>
          <w:tcPr>
            <w:tcW w:w="1984" w:type="dxa"/>
            <w:tcMar>
              <w:top w:w="57" w:type="dxa"/>
              <w:bottom w:w="57" w:type="dxa"/>
            </w:tcMar>
          </w:tcPr>
          <w:p w14:paraId="4874ABFE" w14:textId="7AEC09A8" w:rsidR="00436DB2" w:rsidRPr="00436DB2" w:rsidRDefault="00436DB2" w:rsidP="002D22A0">
            <w:pPr>
              <w:rPr>
                <w:rFonts w:ascii="Arial" w:hAnsi="Arial" w:cs="Arial"/>
                <w:sz w:val="18"/>
                <w:szCs w:val="18"/>
              </w:rPr>
            </w:pPr>
            <w:r w:rsidRPr="00436DB2">
              <w:rPr>
                <w:rFonts w:ascii="Arial" w:hAnsi="Arial" w:cs="Arial"/>
                <w:sz w:val="18"/>
                <w:szCs w:val="18"/>
              </w:rPr>
              <w:t>Teaching assistants trained to deliver high quality phonics sessions</w:t>
            </w:r>
          </w:p>
        </w:tc>
        <w:tc>
          <w:tcPr>
            <w:tcW w:w="4253" w:type="dxa"/>
            <w:gridSpan w:val="2"/>
            <w:tcMar>
              <w:top w:w="57" w:type="dxa"/>
              <w:bottom w:w="57" w:type="dxa"/>
            </w:tcMar>
          </w:tcPr>
          <w:p w14:paraId="51E23F61" w14:textId="4C3B5F34" w:rsidR="00436DB2" w:rsidRPr="00436DB2" w:rsidRDefault="00436DB2" w:rsidP="00063367">
            <w:pPr>
              <w:pStyle w:val="Default"/>
              <w:rPr>
                <w:color w:val="auto"/>
                <w:sz w:val="18"/>
                <w:szCs w:val="18"/>
              </w:rPr>
            </w:pPr>
            <w:r w:rsidRPr="00436DB2">
              <w:rPr>
                <w:color w:val="auto"/>
                <w:sz w:val="18"/>
                <w:szCs w:val="18"/>
              </w:rPr>
              <w:t xml:space="preserve">The gap between disadvantaged pupils and other pupils in phonics screening has increased by the same % as the increase in SEND (5%) </w:t>
            </w:r>
          </w:p>
        </w:tc>
        <w:tc>
          <w:tcPr>
            <w:tcW w:w="5103" w:type="dxa"/>
            <w:gridSpan w:val="4"/>
            <w:tcMar>
              <w:top w:w="57" w:type="dxa"/>
              <w:bottom w:w="57" w:type="dxa"/>
            </w:tcMar>
          </w:tcPr>
          <w:p w14:paraId="1CC01A65" w14:textId="77777777" w:rsidR="00436DB2" w:rsidRPr="00436DB2" w:rsidRDefault="00436DB2">
            <w:pPr>
              <w:rPr>
                <w:rFonts w:ascii="Arial" w:hAnsi="Arial" w:cs="Arial"/>
                <w:sz w:val="18"/>
                <w:szCs w:val="18"/>
              </w:rPr>
            </w:pPr>
            <w:r w:rsidRPr="00436DB2">
              <w:rPr>
                <w:rFonts w:ascii="Arial" w:hAnsi="Arial" w:cs="Arial"/>
                <w:sz w:val="18"/>
                <w:szCs w:val="18"/>
              </w:rPr>
              <w:t xml:space="preserve">The increase in the number of send pupils is linked closely to the </w:t>
            </w:r>
            <w:proofErr w:type="spellStart"/>
            <w:r w:rsidRPr="00436DB2">
              <w:rPr>
                <w:rFonts w:ascii="Arial" w:hAnsi="Arial" w:cs="Arial"/>
                <w:sz w:val="18"/>
                <w:szCs w:val="18"/>
              </w:rPr>
              <w:t>ppg</w:t>
            </w:r>
            <w:proofErr w:type="spellEnd"/>
            <w:r w:rsidRPr="00436DB2">
              <w:rPr>
                <w:rFonts w:ascii="Arial" w:hAnsi="Arial" w:cs="Arial"/>
                <w:sz w:val="18"/>
                <w:szCs w:val="18"/>
              </w:rPr>
              <w:t xml:space="preserve"> pupils’ attainment and is therefore a priority for investigation and interventions</w:t>
            </w:r>
          </w:p>
          <w:p w14:paraId="10C159A1" w14:textId="77777777" w:rsidR="00436DB2" w:rsidRPr="00436DB2" w:rsidRDefault="00436DB2">
            <w:pPr>
              <w:rPr>
                <w:rFonts w:ascii="Arial" w:hAnsi="Arial" w:cs="Arial"/>
                <w:sz w:val="18"/>
                <w:szCs w:val="18"/>
              </w:rPr>
            </w:pPr>
            <w:r w:rsidRPr="00436DB2">
              <w:rPr>
                <w:rFonts w:ascii="Arial" w:hAnsi="Arial" w:cs="Arial"/>
                <w:sz w:val="18"/>
                <w:szCs w:val="18"/>
              </w:rPr>
              <w:t>One TA will be employed across KS1 to assist with phonics sessions but most will be delivered by teachers.</w:t>
            </w:r>
          </w:p>
          <w:p w14:paraId="6FA64912" w14:textId="64982D28" w:rsidR="00436DB2" w:rsidRPr="00436DB2" w:rsidRDefault="00436DB2" w:rsidP="005B29D8">
            <w:pPr>
              <w:rPr>
                <w:rFonts w:ascii="Arial" w:hAnsi="Arial" w:cs="Arial"/>
                <w:sz w:val="18"/>
                <w:szCs w:val="18"/>
              </w:rPr>
            </w:pPr>
            <w:r w:rsidRPr="00436DB2">
              <w:rPr>
                <w:rFonts w:ascii="Arial" w:hAnsi="Arial" w:cs="Arial"/>
                <w:sz w:val="18"/>
                <w:szCs w:val="18"/>
              </w:rPr>
              <w:t xml:space="preserve">The key stage lead and teachers need to closely monitor the progress and attainment of pupils eligible for </w:t>
            </w:r>
            <w:proofErr w:type="spellStart"/>
            <w:r w:rsidRPr="00436DB2">
              <w:rPr>
                <w:rFonts w:ascii="Arial" w:hAnsi="Arial" w:cs="Arial"/>
                <w:sz w:val="18"/>
                <w:szCs w:val="18"/>
              </w:rPr>
              <w:t>ppg</w:t>
            </w:r>
            <w:proofErr w:type="spellEnd"/>
            <w:r w:rsidRPr="00436DB2">
              <w:rPr>
                <w:rFonts w:ascii="Arial" w:hAnsi="Arial" w:cs="Arial"/>
                <w:sz w:val="18"/>
                <w:szCs w:val="18"/>
              </w:rPr>
              <w:t xml:space="preserve"> who are also SEN and provide targeted interventions.</w:t>
            </w:r>
          </w:p>
        </w:tc>
        <w:tc>
          <w:tcPr>
            <w:tcW w:w="1701" w:type="dxa"/>
          </w:tcPr>
          <w:p w14:paraId="594E39C3" w14:textId="3D095629" w:rsidR="00436DB2" w:rsidRPr="006C7C85" w:rsidRDefault="00436DB2" w:rsidP="00530007">
            <w:pPr>
              <w:rPr>
                <w:rFonts w:ascii="Arial" w:hAnsi="Arial" w:cs="Arial"/>
                <w:sz w:val="18"/>
                <w:szCs w:val="18"/>
              </w:rPr>
            </w:pPr>
            <w:r>
              <w:rPr>
                <w:rFonts w:ascii="Arial" w:hAnsi="Arial" w:cs="Arial"/>
                <w:sz w:val="18"/>
                <w:szCs w:val="18"/>
              </w:rPr>
              <w:t>£8 283</w:t>
            </w:r>
          </w:p>
        </w:tc>
      </w:tr>
      <w:tr w:rsidR="00596B04" w:rsidRPr="002954A6" w14:paraId="05236E10" w14:textId="77777777" w:rsidTr="00293716">
        <w:trPr>
          <w:gridAfter w:val="2"/>
          <w:wAfter w:w="141" w:type="dxa"/>
          <w:trHeight w:hRule="exact" w:val="5034"/>
        </w:trPr>
        <w:tc>
          <w:tcPr>
            <w:tcW w:w="2235" w:type="dxa"/>
            <w:gridSpan w:val="3"/>
            <w:tcMar>
              <w:top w:w="57" w:type="dxa"/>
              <w:bottom w:w="57" w:type="dxa"/>
            </w:tcMar>
          </w:tcPr>
          <w:p w14:paraId="02F3A69C" w14:textId="77777777" w:rsidR="00596B04" w:rsidRPr="00596B04" w:rsidRDefault="00596B04">
            <w:pPr>
              <w:rPr>
                <w:rFonts w:ascii="Arial" w:hAnsi="Arial" w:cs="Arial"/>
                <w:sz w:val="18"/>
                <w:szCs w:val="18"/>
              </w:rPr>
            </w:pPr>
            <w:r w:rsidRPr="00596B04">
              <w:rPr>
                <w:rFonts w:ascii="Arial" w:hAnsi="Arial" w:cs="Arial"/>
                <w:sz w:val="18"/>
                <w:szCs w:val="18"/>
              </w:rPr>
              <w:lastRenderedPageBreak/>
              <w:t xml:space="preserve">To narrow the gap </w:t>
            </w:r>
          </w:p>
          <w:p w14:paraId="0FFF93B1" w14:textId="584B576F" w:rsidR="00596B04" w:rsidRPr="00596B04" w:rsidRDefault="00596B04">
            <w:pPr>
              <w:rPr>
                <w:rFonts w:ascii="Arial" w:hAnsi="Arial" w:cs="Arial"/>
                <w:sz w:val="18"/>
                <w:szCs w:val="18"/>
              </w:rPr>
            </w:pPr>
            <w:r w:rsidRPr="00596B04">
              <w:rPr>
                <w:rFonts w:ascii="Arial" w:hAnsi="Arial" w:cs="Arial"/>
                <w:sz w:val="18"/>
                <w:szCs w:val="18"/>
              </w:rPr>
              <w:t xml:space="preserve">between the pupils eligible for </w:t>
            </w:r>
            <w:proofErr w:type="spellStart"/>
            <w:r w:rsidRPr="00596B04">
              <w:rPr>
                <w:rFonts w:ascii="Arial" w:hAnsi="Arial" w:cs="Arial"/>
                <w:sz w:val="18"/>
                <w:szCs w:val="18"/>
              </w:rPr>
              <w:t>ppg</w:t>
            </w:r>
            <w:proofErr w:type="spellEnd"/>
            <w:r w:rsidRPr="00596B04">
              <w:rPr>
                <w:rFonts w:ascii="Arial" w:hAnsi="Arial" w:cs="Arial"/>
                <w:sz w:val="18"/>
                <w:szCs w:val="18"/>
              </w:rPr>
              <w:t xml:space="preserve"> and others nationally who achieve the expected level at the end of KS2</w:t>
            </w:r>
          </w:p>
        </w:tc>
        <w:tc>
          <w:tcPr>
            <w:tcW w:w="1984" w:type="dxa"/>
            <w:tcMar>
              <w:top w:w="57" w:type="dxa"/>
              <w:bottom w:w="57" w:type="dxa"/>
            </w:tcMar>
          </w:tcPr>
          <w:p w14:paraId="5AD1AE90" w14:textId="5D660FF9" w:rsidR="00596B04" w:rsidRPr="00596B04" w:rsidRDefault="00596B04" w:rsidP="002D22A0">
            <w:pPr>
              <w:rPr>
                <w:rFonts w:ascii="Arial" w:hAnsi="Arial" w:cs="Arial"/>
                <w:sz w:val="18"/>
                <w:szCs w:val="18"/>
              </w:rPr>
            </w:pPr>
            <w:r w:rsidRPr="00596B04">
              <w:rPr>
                <w:rFonts w:ascii="Arial" w:eastAsia="Calibri" w:hAnsi="Arial" w:cs="Arial"/>
                <w:sz w:val="18"/>
                <w:szCs w:val="18"/>
              </w:rPr>
              <w:t>Provision maps and targeted interventions have been provided by four dedicated teaching assistants and one SEND teaching assistant who have worked alongside the teachers to provide high quality interventions under the direction of the Key Stage lead and class teachers. The two classes with high SEND and high PPG pupils received additional support from two Higher Level Teaching Assistants.</w:t>
            </w:r>
          </w:p>
        </w:tc>
        <w:tc>
          <w:tcPr>
            <w:tcW w:w="4253" w:type="dxa"/>
            <w:gridSpan w:val="2"/>
            <w:tcMar>
              <w:top w:w="57" w:type="dxa"/>
              <w:bottom w:w="57" w:type="dxa"/>
            </w:tcMar>
          </w:tcPr>
          <w:p w14:paraId="2F7F9B59" w14:textId="77777777" w:rsidR="00596B04" w:rsidRPr="00596B04" w:rsidRDefault="00596B04">
            <w:pPr>
              <w:tabs>
                <w:tab w:val="left" w:pos="6249"/>
              </w:tabs>
              <w:rPr>
                <w:rFonts w:ascii="Arial" w:eastAsia="Calibri" w:hAnsi="Arial" w:cs="Arial"/>
                <w:sz w:val="18"/>
                <w:szCs w:val="18"/>
              </w:rPr>
            </w:pPr>
            <w:r w:rsidRPr="00596B04">
              <w:rPr>
                <w:rFonts w:ascii="Arial" w:eastAsia="Calibri" w:hAnsi="Arial" w:cs="Arial"/>
                <w:sz w:val="18"/>
                <w:szCs w:val="18"/>
              </w:rPr>
              <w:t>We have generally seen improvements in the narrowing of the gap between disadvantaged pupils and ‘others’ nationally since last year and in some cases disadvantaged pupils have achieved above ‘others’ nationally.</w:t>
            </w:r>
          </w:p>
          <w:p w14:paraId="4D7781A5" w14:textId="77777777" w:rsidR="00596B04" w:rsidRPr="00596B04" w:rsidRDefault="00596B04">
            <w:pPr>
              <w:tabs>
                <w:tab w:val="left" w:pos="6249"/>
              </w:tabs>
              <w:rPr>
                <w:rFonts w:ascii="Arial" w:eastAsia="Calibri" w:hAnsi="Arial" w:cs="Arial"/>
                <w:sz w:val="18"/>
                <w:szCs w:val="18"/>
              </w:rPr>
            </w:pPr>
          </w:p>
          <w:p w14:paraId="7CB56863" w14:textId="77777777" w:rsidR="00596B04" w:rsidRPr="00596B04" w:rsidRDefault="00596B04">
            <w:pPr>
              <w:tabs>
                <w:tab w:val="left" w:pos="6249"/>
              </w:tabs>
              <w:rPr>
                <w:rFonts w:ascii="Arial" w:eastAsia="Calibri" w:hAnsi="Arial" w:cs="Arial"/>
                <w:sz w:val="18"/>
                <w:szCs w:val="18"/>
              </w:rPr>
            </w:pPr>
          </w:p>
          <w:p w14:paraId="567288D0" w14:textId="77777777" w:rsidR="00596B04" w:rsidRPr="00596B04" w:rsidRDefault="00596B04">
            <w:pPr>
              <w:tabs>
                <w:tab w:val="left" w:pos="6249"/>
              </w:tabs>
              <w:rPr>
                <w:rFonts w:ascii="Arial" w:eastAsia="Calibri" w:hAnsi="Arial" w:cs="Arial"/>
                <w:sz w:val="18"/>
                <w:szCs w:val="18"/>
              </w:rPr>
            </w:pPr>
            <w:r w:rsidRPr="00596B04">
              <w:rPr>
                <w:rFonts w:ascii="Arial" w:eastAsia="Calibri" w:hAnsi="Arial" w:cs="Arial"/>
                <w:sz w:val="18"/>
                <w:szCs w:val="18"/>
              </w:rPr>
              <w:t xml:space="preserve">Rigorous and robust tracking and in depth analysis </w:t>
            </w:r>
            <w:proofErr w:type="gramStart"/>
            <w:r w:rsidRPr="00596B04">
              <w:rPr>
                <w:rFonts w:ascii="Arial" w:eastAsia="Calibri" w:hAnsi="Arial" w:cs="Arial"/>
                <w:sz w:val="18"/>
                <w:szCs w:val="18"/>
              </w:rPr>
              <w:t>of  ‘</w:t>
            </w:r>
            <w:proofErr w:type="gramEnd"/>
            <w:r w:rsidRPr="00596B04">
              <w:rPr>
                <w:rFonts w:ascii="Arial" w:eastAsia="Calibri" w:hAnsi="Arial" w:cs="Arial"/>
                <w:sz w:val="18"/>
                <w:szCs w:val="18"/>
              </w:rPr>
              <w:t xml:space="preserve"> Barriers to learning’ has ensured that all pupils at risk of underachieving have been identified and received interventions and / or additional pastoral intervention as individuals and often as families by the learning mentor.</w:t>
            </w:r>
          </w:p>
          <w:p w14:paraId="02F76E4E" w14:textId="77777777" w:rsidR="00596B04" w:rsidRPr="00596B04" w:rsidRDefault="00596B04">
            <w:pPr>
              <w:tabs>
                <w:tab w:val="left" w:pos="6249"/>
              </w:tabs>
              <w:rPr>
                <w:rFonts w:ascii="Arial" w:eastAsia="Calibri" w:hAnsi="Arial" w:cs="Arial"/>
                <w:sz w:val="18"/>
                <w:szCs w:val="18"/>
              </w:rPr>
            </w:pPr>
          </w:p>
          <w:p w14:paraId="694F5889" w14:textId="77777777" w:rsidR="00596B04" w:rsidRPr="00596B04" w:rsidRDefault="00596B04">
            <w:pPr>
              <w:tabs>
                <w:tab w:val="left" w:pos="6249"/>
              </w:tabs>
              <w:rPr>
                <w:rFonts w:ascii="Arial" w:eastAsia="Calibri" w:hAnsi="Arial" w:cs="Arial"/>
                <w:sz w:val="18"/>
                <w:szCs w:val="18"/>
              </w:rPr>
            </w:pPr>
            <w:r w:rsidRPr="00596B04">
              <w:rPr>
                <w:rFonts w:ascii="Arial" w:eastAsia="Calibri" w:hAnsi="Arial" w:cs="Arial"/>
                <w:sz w:val="18"/>
                <w:szCs w:val="18"/>
              </w:rPr>
              <w:t>Impact Evaluation sheets ensure that teachers can track progress against an intervention and adapt the intervention if progress is not evident. The impact evaluation sheets are completed by those embers of staff delivering the interventions.</w:t>
            </w:r>
          </w:p>
          <w:p w14:paraId="3922AC2B" w14:textId="77777777" w:rsidR="00596B04" w:rsidRPr="00596B04" w:rsidRDefault="00596B04" w:rsidP="00063367">
            <w:pPr>
              <w:pStyle w:val="Default"/>
              <w:rPr>
                <w:color w:val="auto"/>
                <w:sz w:val="18"/>
                <w:szCs w:val="18"/>
              </w:rPr>
            </w:pPr>
          </w:p>
        </w:tc>
        <w:tc>
          <w:tcPr>
            <w:tcW w:w="5103" w:type="dxa"/>
            <w:gridSpan w:val="4"/>
            <w:tcMar>
              <w:top w:w="57" w:type="dxa"/>
              <w:bottom w:w="57" w:type="dxa"/>
            </w:tcMar>
          </w:tcPr>
          <w:p w14:paraId="0233D002" w14:textId="77777777" w:rsidR="00596B04" w:rsidRPr="00436DB2" w:rsidRDefault="00596B04">
            <w:pPr>
              <w:rPr>
                <w:rFonts w:ascii="Arial" w:hAnsi="Arial" w:cs="Arial"/>
                <w:sz w:val="18"/>
                <w:szCs w:val="18"/>
              </w:rPr>
            </w:pPr>
          </w:p>
        </w:tc>
        <w:tc>
          <w:tcPr>
            <w:tcW w:w="1701" w:type="dxa"/>
          </w:tcPr>
          <w:p w14:paraId="18BF7CCC" w14:textId="77777777" w:rsidR="00596B04" w:rsidRDefault="00596B04" w:rsidP="00530007">
            <w:pPr>
              <w:rPr>
                <w:rFonts w:ascii="Arial" w:hAnsi="Arial" w:cs="Arial"/>
                <w:sz w:val="18"/>
                <w:szCs w:val="18"/>
              </w:rPr>
            </w:pPr>
          </w:p>
        </w:tc>
      </w:tr>
    </w:tbl>
    <w:p w14:paraId="0476BE96" w14:textId="74B5A182" w:rsidR="00596B04" w:rsidRDefault="00596B04" w:rsidP="00A33F73">
      <w:pPr>
        <w:spacing w:line="276" w:lineRule="auto"/>
        <w:rPr>
          <w:rFonts w:ascii="Arial" w:hAnsi="Arial" w:cs="Arial"/>
          <w:sz w:val="18"/>
          <w:szCs w:val="18"/>
        </w:rPr>
      </w:pPr>
    </w:p>
    <w:p w14:paraId="770200AB" w14:textId="77777777" w:rsidR="00596B04" w:rsidRDefault="00596B04">
      <w:pPr>
        <w:spacing w:after="200" w:line="276" w:lineRule="auto"/>
        <w:rPr>
          <w:rFonts w:ascii="Arial" w:hAnsi="Arial" w:cs="Arial"/>
          <w:sz w:val="18"/>
          <w:szCs w:val="18"/>
        </w:rPr>
      </w:pPr>
      <w:r>
        <w:rPr>
          <w:rFonts w:ascii="Arial" w:hAnsi="Arial" w:cs="Arial"/>
          <w:sz w:val="18"/>
          <w:szCs w:val="18"/>
        </w:rPr>
        <w:br w:type="page"/>
      </w:r>
    </w:p>
    <w:p w14:paraId="59F3B00C"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22E0977C" w14:textId="3CAF8781"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t>
            </w:r>
            <w:hyperlink r:id="rId14" w:history="1">
              <w:r w:rsidR="00596B04" w:rsidRPr="00785CC2">
                <w:rPr>
                  <w:rStyle w:val="Hyperlink"/>
                  <w:rFonts w:ascii="Arial" w:hAnsi="Arial" w:cs="Arial"/>
                  <w:sz w:val="18"/>
                  <w:szCs w:val="18"/>
                </w:rPr>
                <w:t>www.aschool.sch.uk</w:t>
              </w:r>
            </w:hyperlink>
            <w:r w:rsidRPr="00E34A8F">
              <w:rPr>
                <w:rFonts w:ascii="Arial" w:hAnsi="Arial" w:cs="Arial"/>
                <w:sz w:val="18"/>
                <w:szCs w:val="18"/>
              </w:rPr>
              <w:t xml:space="preserve"> </w:t>
            </w:r>
          </w:p>
          <w:p w14:paraId="34EE259F" w14:textId="77777777" w:rsidR="00596B04" w:rsidRDefault="00596B04" w:rsidP="0004731E">
            <w:pPr>
              <w:pStyle w:val="ListParagraph"/>
              <w:ind w:left="567"/>
              <w:rPr>
                <w:rFonts w:ascii="Arial" w:hAnsi="Arial" w:cs="Arial"/>
                <w:sz w:val="18"/>
                <w:szCs w:val="18"/>
              </w:rPr>
            </w:pPr>
          </w:p>
          <w:p w14:paraId="4EE06DDB" w14:textId="77777777" w:rsidR="00596B04" w:rsidRDefault="00596B04" w:rsidP="00596B04">
            <w:pPr>
              <w:rPr>
                <w:rFonts w:ascii="Arial" w:hAnsi="Arial" w:cs="Arial"/>
                <w:sz w:val="18"/>
                <w:szCs w:val="18"/>
              </w:rPr>
            </w:pPr>
          </w:p>
          <w:tbl>
            <w:tblPr>
              <w:tblStyle w:val="TableGrid"/>
              <w:tblW w:w="15030" w:type="dxa"/>
              <w:tblLayout w:type="fixed"/>
              <w:tblLook w:val="04A0" w:firstRow="1" w:lastRow="0" w:firstColumn="1" w:lastColumn="0" w:noHBand="0" w:noVBand="1"/>
            </w:tblPr>
            <w:tblGrid>
              <w:gridCol w:w="34"/>
              <w:gridCol w:w="4787"/>
              <w:gridCol w:w="3261"/>
              <w:gridCol w:w="3262"/>
              <w:gridCol w:w="3686"/>
            </w:tblGrid>
            <w:tr w:rsidR="00596B04" w14:paraId="040AF843" w14:textId="77777777" w:rsidTr="00596B04">
              <w:trPr>
                <w:gridBefore w:val="1"/>
                <w:wBefore w:w="34" w:type="dxa"/>
              </w:trPr>
              <w:tc>
                <w:tcPr>
                  <w:tcW w:w="14996" w:type="dxa"/>
                  <w:gridSpan w:val="4"/>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68DD1211" w14:textId="77777777" w:rsidR="00596B04" w:rsidRPr="00596B04" w:rsidRDefault="00596B04">
                  <w:pPr>
                    <w:jc w:val="both"/>
                    <w:rPr>
                      <w:rFonts w:ascii="Arial" w:hAnsi="Arial" w:cs="Arial"/>
                      <w:b/>
                      <w:sz w:val="18"/>
                      <w:szCs w:val="18"/>
                    </w:rPr>
                  </w:pPr>
                  <w:r w:rsidRPr="00596B04">
                    <w:rPr>
                      <w:rFonts w:ascii="Arial" w:hAnsi="Arial" w:cs="Arial"/>
                      <w:b/>
                      <w:sz w:val="18"/>
                      <w:szCs w:val="18"/>
                    </w:rPr>
                    <w:t xml:space="preserve">As can be seen in the table below by the end of key stage two in </w:t>
                  </w:r>
                  <w:proofErr w:type="spellStart"/>
                  <w:r w:rsidRPr="00596B04">
                    <w:rPr>
                      <w:rFonts w:ascii="Arial" w:hAnsi="Arial" w:cs="Arial"/>
                      <w:b/>
                      <w:sz w:val="18"/>
                      <w:szCs w:val="18"/>
                    </w:rPr>
                    <w:t>attainkment</w:t>
                  </w:r>
                  <w:proofErr w:type="spellEnd"/>
                  <w:r w:rsidRPr="00596B04">
                    <w:rPr>
                      <w:rFonts w:ascii="Arial" w:hAnsi="Arial" w:cs="Arial"/>
                      <w:b/>
                      <w:sz w:val="18"/>
                      <w:szCs w:val="18"/>
                    </w:rPr>
                    <w:t xml:space="preserve"> between </w:t>
                  </w:r>
                  <w:proofErr w:type="spellStart"/>
                  <w:r w:rsidRPr="00596B04">
                    <w:rPr>
                      <w:rFonts w:ascii="Arial" w:hAnsi="Arial" w:cs="Arial"/>
                      <w:b/>
                      <w:sz w:val="18"/>
                      <w:szCs w:val="18"/>
                    </w:rPr>
                    <w:t>ppg</w:t>
                  </w:r>
                  <w:proofErr w:type="spellEnd"/>
                  <w:r w:rsidRPr="00596B04">
                    <w:rPr>
                      <w:rFonts w:ascii="Arial" w:hAnsi="Arial" w:cs="Arial"/>
                      <w:b/>
                      <w:sz w:val="18"/>
                      <w:szCs w:val="18"/>
                    </w:rPr>
                    <w:t xml:space="preserve"> [</w:t>
                  </w:r>
                  <w:proofErr w:type="spellStart"/>
                  <w:r w:rsidRPr="00596B04">
                    <w:rPr>
                      <w:rFonts w:ascii="Arial" w:hAnsi="Arial" w:cs="Arial"/>
                      <w:b/>
                      <w:sz w:val="18"/>
                      <w:szCs w:val="18"/>
                    </w:rPr>
                    <w:t>upils</w:t>
                  </w:r>
                  <w:proofErr w:type="spellEnd"/>
                  <w:r w:rsidRPr="00596B04">
                    <w:rPr>
                      <w:rFonts w:ascii="Arial" w:hAnsi="Arial" w:cs="Arial"/>
                      <w:b/>
                      <w:sz w:val="18"/>
                      <w:szCs w:val="18"/>
                    </w:rPr>
                    <w:t xml:space="preserve"> and others nationally has narrowed</w:t>
                  </w:r>
                </w:p>
              </w:tc>
            </w:tr>
            <w:tr w:rsidR="00596B04" w14:paraId="18BDD4B4"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tcPr>
                <w:p w14:paraId="33E2CCE6" w14:textId="77777777" w:rsidR="00596B04" w:rsidRPr="00596B04" w:rsidRDefault="00596B04">
                  <w:pPr>
                    <w:rPr>
                      <w:rFonts w:cstheme="minorHAnsi"/>
                    </w:rPr>
                  </w:pPr>
                </w:p>
                <w:p w14:paraId="1EDB73FD" w14:textId="77777777" w:rsidR="00596B04" w:rsidRPr="00596B04" w:rsidRDefault="00596B04">
                  <w:pPr>
                    <w:rPr>
                      <w:rFonts w:cstheme="minorHAnsi"/>
                    </w:rPr>
                  </w:pPr>
                </w:p>
                <w:p w14:paraId="63FD81FB" w14:textId="77777777" w:rsidR="00596B04" w:rsidRPr="00596B04" w:rsidRDefault="00596B04">
                  <w:pPr>
                    <w:rPr>
                      <w:rFonts w:cstheme="minorHAnsi"/>
                    </w:rPr>
                  </w:pPr>
                </w:p>
              </w:tc>
              <w:tc>
                <w:tcPr>
                  <w:tcW w:w="3261" w:type="dxa"/>
                  <w:tcBorders>
                    <w:top w:val="single" w:sz="4" w:space="0" w:color="auto"/>
                    <w:left w:val="single" w:sz="4" w:space="0" w:color="auto"/>
                    <w:bottom w:val="single" w:sz="4" w:space="0" w:color="auto"/>
                    <w:right w:val="single" w:sz="4" w:space="0" w:color="auto"/>
                  </w:tcBorders>
                  <w:hideMark/>
                </w:tcPr>
                <w:p w14:paraId="0F70688E" w14:textId="77777777" w:rsidR="00596B04" w:rsidRPr="00596B04" w:rsidRDefault="00596B04">
                  <w:pPr>
                    <w:rPr>
                      <w:rFonts w:cstheme="minorHAnsi"/>
                    </w:rPr>
                  </w:pPr>
                  <w:r w:rsidRPr="00596B04">
                    <w:rPr>
                      <w:rFonts w:cstheme="minorHAnsi"/>
                    </w:rPr>
                    <w:t>2016-17 gap disadvantaged against national ‘Other’</w:t>
                  </w:r>
                </w:p>
              </w:tc>
              <w:tc>
                <w:tcPr>
                  <w:tcW w:w="3262" w:type="dxa"/>
                  <w:tcBorders>
                    <w:top w:val="single" w:sz="4" w:space="0" w:color="auto"/>
                    <w:left w:val="single" w:sz="4" w:space="0" w:color="auto"/>
                    <w:bottom w:val="single" w:sz="4" w:space="0" w:color="auto"/>
                    <w:right w:val="single" w:sz="4" w:space="0" w:color="auto"/>
                  </w:tcBorders>
                  <w:hideMark/>
                </w:tcPr>
                <w:p w14:paraId="6667D86A" w14:textId="77777777" w:rsidR="00596B04" w:rsidRPr="00596B04" w:rsidRDefault="00596B04">
                  <w:pPr>
                    <w:rPr>
                      <w:rFonts w:cstheme="minorHAnsi"/>
                    </w:rPr>
                  </w:pPr>
                  <w:r w:rsidRPr="00596B04">
                    <w:rPr>
                      <w:rFonts w:cstheme="minorHAnsi"/>
                    </w:rPr>
                    <w:t>2017 -18 gap disadvantaged against national ‘Other’</w:t>
                  </w:r>
                </w:p>
              </w:tc>
              <w:tc>
                <w:tcPr>
                  <w:tcW w:w="3686" w:type="dxa"/>
                  <w:tcBorders>
                    <w:top w:val="single" w:sz="4" w:space="0" w:color="auto"/>
                    <w:left w:val="single" w:sz="4" w:space="0" w:color="auto"/>
                    <w:bottom w:val="single" w:sz="4" w:space="0" w:color="auto"/>
                    <w:right w:val="single" w:sz="4" w:space="0" w:color="auto"/>
                  </w:tcBorders>
                </w:tcPr>
                <w:p w14:paraId="38E649A1" w14:textId="77777777" w:rsidR="00596B04" w:rsidRPr="00596B04" w:rsidRDefault="00596B04">
                  <w:pPr>
                    <w:rPr>
                      <w:rFonts w:cstheme="minorHAnsi"/>
                    </w:rPr>
                  </w:pPr>
                  <w:r w:rsidRPr="00596B04">
                    <w:rPr>
                      <w:rFonts w:cstheme="minorHAnsi"/>
                    </w:rPr>
                    <w:t>Additional information</w:t>
                  </w:r>
                </w:p>
                <w:p w14:paraId="75A36746" w14:textId="77777777" w:rsidR="00596B04" w:rsidRPr="00596B04" w:rsidRDefault="00596B04">
                  <w:pPr>
                    <w:rPr>
                      <w:rFonts w:cstheme="minorHAnsi"/>
                    </w:rPr>
                  </w:pPr>
                </w:p>
              </w:tc>
            </w:tr>
            <w:tr w:rsidR="00596B04" w14:paraId="487E9D3D"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hideMark/>
                </w:tcPr>
                <w:p w14:paraId="4595C300" w14:textId="77777777" w:rsidR="00596B04" w:rsidRPr="00596B04" w:rsidRDefault="00596B04">
                  <w:pPr>
                    <w:rPr>
                      <w:rFonts w:cstheme="minorHAnsi"/>
                    </w:rPr>
                  </w:pPr>
                  <w:r w:rsidRPr="00596B04">
                    <w:rPr>
                      <w:rFonts w:cstheme="minorHAnsi"/>
                    </w:rPr>
                    <w:t>EYFS (GLD)</w:t>
                  </w:r>
                </w:p>
              </w:tc>
              <w:tc>
                <w:tcPr>
                  <w:tcW w:w="3261" w:type="dxa"/>
                  <w:tcBorders>
                    <w:top w:val="single" w:sz="4" w:space="0" w:color="auto"/>
                    <w:left w:val="single" w:sz="4" w:space="0" w:color="auto"/>
                    <w:bottom w:val="single" w:sz="4" w:space="0" w:color="auto"/>
                    <w:right w:val="single" w:sz="4" w:space="0" w:color="auto"/>
                  </w:tcBorders>
                  <w:hideMark/>
                </w:tcPr>
                <w:p w14:paraId="1D66A707" w14:textId="77777777" w:rsidR="00596B04" w:rsidRPr="00596B04" w:rsidRDefault="00596B04">
                  <w:pPr>
                    <w:jc w:val="center"/>
                    <w:rPr>
                      <w:rFonts w:cstheme="minorHAnsi"/>
                    </w:rPr>
                  </w:pPr>
                  <w:r w:rsidRPr="00596B04">
                    <w:rPr>
                      <w:rFonts w:cstheme="minorHAnsi"/>
                    </w:rPr>
                    <w:t xml:space="preserve">14% </w:t>
                  </w:r>
                </w:p>
              </w:tc>
              <w:tc>
                <w:tcPr>
                  <w:tcW w:w="3262" w:type="dxa"/>
                  <w:tcBorders>
                    <w:top w:val="single" w:sz="4" w:space="0" w:color="auto"/>
                    <w:left w:val="single" w:sz="4" w:space="0" w:color="auto"/>
                    <w:bottom w:val="single" w:sz="4" w:space="0" w:color="auto"/>
                    <w:right w:val="single" w:sz="4" w:space="0" w:color="auto"/>
                  </w:tcBorders>
                  <w:hideMark/>
                </w:tcPr>
                <w:p w14:paraId="06226AB9" w14:textId="77777777" w:rsidR="00596B04" w:rsidRPr="00596B04" w:rsidRDefault="00596B04">
                  <w:pPr>
                    <w:jc w:val="center"/>
                    <w:rPr>
                      <w:rFonts w:cstheme="minorHAnsi"/>
                    </w:rPr>
                  </w:pPr>
                  <w:r w:rsidRPr="00596B04">
                    <w:rPr>
                      <w:rFonts w:cstheme="minorHAnsi"/>
                    </w:rPr>
                    <w:t xml:space="preserve">13% </w:t>
                  </w:r>
                </w:p>
              </w:tc>
              <w:tc>
                <w:tcPr>
                  <w:tcW w:w="3686" w:type="dxa"/>
                  <w:tcBorders>
                    <w:top w:val="single" w:sz="4" w:space="0" w:color="auto"/>
                    <w:left w:val="single" w:sz="4" w:space="0" w:color="auto"/>
                    <w:bottom w:val="single" w:sz="4" w:space="0" w:color="auto"/>
                    <w:right w:val="single" w:sz="4" w:space="0" w:color="auto"/>
                  </w:tcBorders>
                  <w:hideMark/>
                </w:tcPr>
                <w:p w14:paraId="7164F101" w14:textId="77777777" w:rsidR="00596B04" w:rsidRPr="00596B04" w:rsidRDefault="00596B04">
                  <w:pPr>
                    <w:jc w:val="center"/>
                    <w:rPr>
                      <w:rFonts w:cstheme="minorHAnsi"/>
                    </w:rPr>
                  </w:pPr>
                  <w:r w:rsidRPr="00596B04">
                    <w:rPr>
                      <w:rFonts w:cstheme="minorHAnsi"/>
                    </w:rPr>
                    <w:t xml:space="preserve">SEN pupils 11.8% increase </w:t>
                  </w:r>
                </w:p>
              </w:tc>
            </w:tr>
            <w:tr w:rsidR="00596B04" w14:paraId="23ABA37F"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hideMark/>
                </w:tcPr>
                <w:p w14:paraId="3C62F9F6" w14:textId="77777777" w:rsidR="00596B04" w:rsidRPr="00596B04" w:rsidRDefault="00596B04">
                  <w:pPr>
                    <w:rPr>
                      <w:rFonts w:cstheme="minorHAnsi"/>
                    </w:rPr>
                  </w:pPr>
                  <w:r w:rsidRPr="00596B04">
                    <w:rPr>
                      <w:rFonts w:cstheme="minorHAnsi"/>
                    </w:rPr>
                    <w:t>Phonics screening</w:t>
                  </w:r>
                </w:p>
              </w:tc>
              <w:tc>
                <w:tcPr>
                  <w:tcW w:w="3261" w:type="dxa"/>
                  <w:tcBorders>
                    <w:top w:val="single" w:sz="4" w:space="0" w:color="auto"/>
                    <w:left w:val="single" w:sz="4" w:space="0" w:color="auto"/>
                    <w:bottom w:val="single" w:sz="4" w:space="0" w:color="auto"/>
                    <w:right w:val="single" w:sz="4" w:space="0" w:color="auto"/>
                  </w:tcBorders>
                  <w:hideMark/>
                </w:tcPr>
                <w:p w14:paraId="3C1C332D" w14:textId="77777777" w:rsidR="00596B04" w:rsidRPr="00596B04" w:rsidRDefault="00596B04">
                  <w:pPr>
                    <w:jc w:val="center"/>
                    <w:rPr>
                      <w:rFonts w:cstheme="minorHAnsi"/>
                    </w:rPr>
                  </w:pPr>
                  <w:r w:rsidRPr="00596B04">
                    <w:rPr>
                      <w:rFonts w:cstheme="minorHAnsi"/>
                    </w:rPr>
                    <w:t xml:space="preserve">8% </w:t>
                  </w:r>
                </w:p>
              </w:tc>
              <w:tc>
                <w:tcPr>
                  <w:tcW w:w="3262" w:type="dxa"/>
                  <w:tcBorders>
                    <w:top w:val="single" w:sz="4" w:space="0" w:color="auto"/>
                    <w:left w:val="single" w:sz="4" w:space="0" w:color="auto"/>
                    <w:bottom w:val="single" w:sz="4" w:space="0" w:color="auto"/>
                    <w:right w:val="single" w:sz="4" w:space="0" w:color="auto"/>
                  </w:tcBorders>
                  <w:hideMark/>
                </w:tcPr>
                <w:p w14:paraId="20E412E7" w14:textId="77777777" w:rsidR="00596B04" w:rsidRPr="00596B04" w:rsidRDefault="00596B04">
                  <w:pPr>
                    <w:jc w:val="center"/>
                    <w:rPr>
                      <w:rFonts w:cstheme="minorHAnsi"/>
                    </w:rPr>
                  </w:pPr>
                  <w:r w:rsidRPr="00596B04">
                    <w:rPr>
                      <w:rFonts w:cstheme="minorHAnsi"/>
                    </w:rPr>
                    <w:t xml:space="preserve">14% </w:t>
                  </w:r>
                </w:p>
              </w:tc>
              <w:tc>
                <w:tcPr>
                  <w:tcW w:w="3686" w:type="dxa"/>
                  <w:tcBorders>
                    <w:top w:val="single" w:sz="4" w:space="0" w:color="auto"/>
                    <w:left w:val="single" w:sz="4" w:space="0" w:color="auto"/>
                    <w:bottom w:val="single" w:sz="4" w:space="0" w:color="auto"/>
                    <w:right w:val="single" w:sz="4" w:space="0" w:color="auto"/>
                  </w:tcBorders>
                  <w:hideMark/>
                </w:tcPr>
                <w:p w14:paraId="68B5DB51" w14:textId="77777777" w:rsidR="00596B04" w:rsidRPr="00596B04" w:rsidRDefault="00596B04">
                  <w:pPr>
                    <w:jc w:val="center"/>
                    <w:rPr>
                      <w:rFonts w:cstheme="minorHAnsi"/>
                    </w:rPr>
                  </w:pPr>
                  <w:r w:rsidRPr="00596B04">
                    <w:rPr>
                      <w:rFonts w:cstheme="minorHAnsi"/>
                    </w:rPr>
                    <w:t>SEN pupils 5.1% increase</w:t>
                  </w:r>
                </w:p>
              </w:tc>
            </w:tr>
            <w:tr w:rsidR="00596B04" w14:paraId="243BDBF6" w14:textId="77777777" w:rsidTr="00596B04">
              <w:trPr>
                <w:trHeight w:val="301"/>
              </w:trPr>
              <w:tc>
                <w:tcPr>
                  <w:tcW w:w="4821" w:type="dxa"/>
                  <w:gridSpan w:val="2"/>
                  <w:tcBorders>
                    <w:top w:val="single" w:sz="4" w:space="0" w:color="auto"/>
                    <w:left w:val="single" w:sz="4" w:space="0" w:color="auto"/>
                    <w:bottom w:val="single" w:sz="4" w:space="0" w:color="auto"/>
                    <w:right w:val="single" w:sz="4" w:space="0" w:color="auto"/>
                  </w:tcBorders>
                  <w:hideMark/>
                </w:tcPr>
                <w:p w14:paraId="0AABF64A" w14:textId="77777777" w:rsidR="00596B04" w:rsidRPr="00596B04" w:rsidRDefault="00596B04">
                  <w:pPr>
                    <w:rPr>
                      <w:rFonts w:cstheme="minorHAnsi"/>
                    </w:rPr>
                  </w:pPr>
                  <w:r w:rsidRPr="00596B04">
                    <w:rPr>
                      <w:rFonts w:cstheme="minorHAnsi"/>
                    </w:rPr>
                    <w:t>KS1 Reading</w:t>
                  </w:r>
                </w:p>
              </w:tc>
              <w:tc>
                <w:tcPr>
                  <w:tcW w:w="3261" w:type="dxa"/>
                  <w:tcBorders>
                    <w:top w:val="single" w:sz="4" w:space="0" w:color="auto"/>
                    <w:left w:val="single" w:sz="4" w:space="0" w:color="auto"/>
                    <w:bottom w:val="single" w:sz="4" w:space="0" w:color="auto"/>
                    <w:right w:val="single" w:sz="4" w:space="0" w:color="auto"/>
                  </w:tcBorders>
                  <w:hideMark/>
                </w:tcPr>
                <w:p w14:paraId="02141C60" w14:textId="77777777" w:rsidR="00596B04" w:rsidRPr="00596B04" w:rsidRDefault="00596B04">
                  <w:pPr>
                    <w:jc w:val="center"/>
                    <w:rPr>
                      <w:rFonts w:cstheme="minorHAnsi"/>
                    </w:rPr>
                  </w:pPr>
                  <w:r w:rsidRPr="00596B04">
                    <w:rPr>
                      <w:rFonts w:cstheme="minorHAnsi"/>
                    </w:rPr>
                    <w:t xml:space="preserve">6% </w:t>
                  </w:r>
                </w:p>
              </w:tc>
              <w:tc>
                <w:tcPr>
                  <w:tcW w:w="3262" w:type="dxa"/>
                  <w:tcBorders>
                    <w:top w:val="single" w:sz="4" w:space="0" w:color="auto"/>
                    <w:left w:val="single" w:sz="4" w:space="0" w:color="auto"/>
                    <w:bottom w:val="single" w:sz="4" w:space="0" w:color="auto"/>
                    <w:right w:val="single" w:sz="4" w:space="0" w:color="auto"/>
                  </w:tcBorders>
                  <w:hideMark/>
                </w:tcPr>
                <w:p w14:paraId="589137C9" w14:textId="77777777" w:rsidR="00596B04" w:rsidRPr="00596B04" w:rsidRDefault="00596B04">
                  <w:pPr>
                    <w:jc w:val="center"/>
                    <w:rPr>
                      <w:rFonts w:cstheme="minorHAnsi"/>
                    </w:rPr>
                  </w:pPr>
                  <w:r w:rsidRPr="00596B04">
                    <w:rPr>
                      <w:rFonts w:cstheme="minorHAnsi"/>
                    </w:rPr>
                    <w:t xml:space="preserve">15% </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5615FA9A" w14:textId="77777777" w:rsidR="00596B04" w:rsidRPr="00596B04" w:rsidRDefault="00596B04">
                  <w:pPr>
                    <w:jc w:val="center"/>
                    <w:rPr>
                      <w:rFonts w:cstheme="minorHAnsi"/>
                    </w:rPr>
                  </w:pPr>
                  <w:r w:rsidRPr="00596B04">
                    <w:rPr>
                      <w:rFonts w:cstheme="minorHAnsi"/>
                    </w:rPr>
                    <w:t>SEN pupils 7.2% increase</w:t>
                  </w:r>
                </w:p>
              </w:tc>
            </w:tr>
            <w:tr w:rsidR="00596B04" w14:paraId="035462EA"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hideMark/>
                </w:tcPr>
                <w:p w14:paraId="27722311" w14:textId="77777777" w:rsidR="00596B04" w:rsidRPr="00596B04" w:rsidRDefault="00596B04">
                  <w:pPr>
                    <w:rPr>
                      <w:rFonts w:cstheme="minorHAnsi"/>
                    </w:rPr>
                  </w:pPr>
                  <w:r w:rsidRPr="00596B04">
                    <w:rPr>
                      <w:rFonts w:cstheme="minorHAnsi"/>
                    </w:rPr>
                    <w:t>KS1 Writing</w:t>
                  </w:r>
                </w:p>
              </w:tc>
              <w:tc>
                <w:tcPr>
                  <w:tcW w:w="3261" w:type="dxa"/>
                  <w:tcBorders>
                    <w:top w:val="single" w:sz="4" w:space="0" w:color="auto"/>
                    <w:left w:val="single" w:sz="4" w:space="0" w:color="auto"/>
                    <w:bottom w:val="single" w:sz="4" w:space="0" w:color="auto"/>
                    <w:right w:val="single" w:sz="4" w:space="0" w:color="auto"/>
                  </w:tcBorders>
                  <w:hideMark/>
                </w:tcPr>
                <w:p w14:paraId="60B80D94" w14:textId="77777777" w:rsidR="00596B04" w:rsidRPr="00596B04" w:rsidRDefault="00596B04">
                  <w:pPr>
                    <w:jc w:val="center"/>
                    <w:rPr>
                      <w:rFonts w:cstheme="minorHAnsi"/>
                    </w:rPr>
                  </w:pPr>
                  <w:r w:rsidRPr="00596B04">
                    <w:rPr>
                      <w:rFonts w:cstheme="minorHAnsi"/>
                    </w:rPr>
                    <w:t xml:space="preserve">11% </w:t>
                  </w:r>
                </w:p>
              </w:tc>
              <w:tc>
                <w:tcPr>
                  <w:tcW w:w="3262" w:type="dxa"/>
                  <w:tcBorders>
                    <w:top w:val="single" w:sz="4" w:space="0" w:color="auto"/>
                    <w:left w:val="single" w:sz="4" w:space="0" w:color="auto"/>
                    <w:bottom w:val="single" w:sz="4" w:space="0" w:color="auto"/>
                    <w:right w:val="single" w:sz="4" w:space="0" w:color="auto"/>
                  </w:tcBorders>
                  <w:hideMark/>
                </w:tcPr>
                <w:p w14:paraId="0FEDCEC5" w14:textId="77777777" w:rsidR="00596B04" w:rsidRPr="00596B04" w:rsidRDefault="00596B04">
                  <w:pPr>
                    <w:jc w:val="center"/>
                    <w:rPr>
                      <w:rFonts w:cstheme="minorHAnsi"/>
                    </w:rPr>
                  </w:pPr>
                  <w:r w:rsidRPr="00596B04">
                    <w:rPr>
                      <w:rFonts w:cstheme="minorHAnsi"/>
                    </w:rPr>
                    <w:t xml:space="preserve">Above  national other 1 %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122138A" w14:textId="77777777" w:rsidR="00596B04" w:rsidRPr="00596B04" w:rsidRDefault="00596B04">
                  <w:pPr>
                    <w:rPr>
                      <w:rFonts w:cstheme="minorHAnsi"/>
                    </w:rPr>
                  </w:pPr>
                </w:p>
              </w:tc>
            </w:tr>
            <w:tr w:rsidR="00596B04" w14:paraId="50647618"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hideMark/>
                </w:tcPr>
                <w:p w14:paraId="57634CF3" w14:textId="77777777" w:rsidR="00596B04" w:rsidRPr="00596B04" w:rsidRDefault="00596B04">
                  <w:pPr>
                    <w:rPr>
                      <w:rFonts w:cstheme="minorHAnsi"/>
                    </w:rPr>
                  </w:pPr>
                  <w:r w:rsidRPr="00596B04">
                    <w:rPr>
                      <w:rFonts w:cstheme="minorHAnsi"/>
                    </w:rPr>
                    <w:t>KS1 Maths</w:t>
                  </w:r>
                </w:p>
              </w:tc>
              <w:tc>
                <w:tcPr>
                  <w:tcW w:w="3261" w:type="dxa"/>
                  <w:tcBorders>
                    <w:top w:val="single" w:sz="4" w:space="0" w:color="auto"/>
                    <w:left w:val="single" w:sz="4" w:space="0" w:color="auto"/>
                    <w:bottom w:val="single" w:sz="4" w:space="0" w:color="auto"/>
                    <w:right w:val="single" w:sz="4" w:space="0" w:color="auto"/>
                  </w:tcBorders>
                  <w:hideMark/>
                </w:tcPr>
                <w:p w14:paraId="178BEAFC" w14:textId="77777777" w:rsidR="00596B04" w:rsidRPr="00596B04" w:rsidRDefault="00596B04">
                  <w:pPr>
                    <w:jc w:val="center"/>
                    <w:rPr>
                      <w:rFonts w:cstheme="minorHAnsi"/>
                    </w:rPr>
                  </w:pPr>
                  <w:r w:rsidRPr="00596B04">
                    <w:rPr>
                      <w:rFonts w:cstheme="minorHAnsi"/>
                    </w:rPr>
                    <w:t xml:space="preserve">4% </w:t>
                  </w:r>
                </w:p>
              </w:tc>
              <w:tc>
                <w:tcPr>
                  <w:tcW w:w="3262" w:type="dxa"/>
                  <w:tcBorders>
                    <w:top w:val="single" w:sz="4" w:space="0" w:color="auto"/>
                    <w:left w:val="single" w:sz="4" w:space="0" w:color="auto"/>
                    <w:bottom w:val="single" w:sz="4" w:space="0" w:color="auto"/>
                    <w:right w:val="single" w:sz="4" w:space="0" w:color="auto"/>
                  </w:tcBorders>
                  <w:hideMark/>
                </w:tcPr>
                <w:p w14:paraId="6DC294D2" w14:textId="77777777" w:rsidR="00596B04" w:rsidRPr="00596B04" w:rsidRDefault="00596B04">
                  <w:pPr>
                    <w:jc w:val="center"/>
                    <w:rPr>
                      <w:rFonts w:cstheme="minorHAnsi"/>
                    </w:rPr>
                  </w:pPr>
                  <w:r w:rsidRPr="00596B04">
                    <w:rPr>
                      <w:rFonts w:cstheme="minorHAnsi"/>
                    </w:rPr>
                    <w:t xml:space="preserve">6%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D41CDF" w14:textId="77777777" w:rsidR="00596B04" w:rsidRPr="00596B04" w:rsidRDefault="00596B04">
                  <w:pPr>
                    <w:rPr>
                      <w:rFonts w:cstheme="minorHAnsi"/>
                    </w:rPr>
                  </w:pPr>
                </w:p>
              </w:tc>
            </w:tr>
            <w:tr w:rsidR="00596B04" w14:paraId="675AD247" w14:textId="77777777" w:rsidTr="00596B04">
              <w:trPr>
                <w:trHeight w:val="289"/>
              </w:trPr>
              <w:tc>
                <w:tcPr>
                  <w:tcW w:w="4821" w:type="dxa"/>
                  <w:gridSpan w:val="2"/>
                  <w:tcBorders>
                    <w:top w:val="single" w:sz="4" w:space="0" w:color="auto"/>
                    <w:left w:val="single" w:sz="4" w:space="0" w:color="auto"/>
                    <w:bottom w:val="single" w:sz="4" w:space="0" w:color="auto"/>
                    <w:right w:val="single" w:sz="4" w:space="0" w:color="auto"/>
                  </w:tcBorders>
                  <w:hideMark/>
                </w:tcPr>
                <w:p w14:paraId="391363D1" w14:textId="77777777" w:rsidR="00596B04" w:rsidRPr="00596B04" w:rsidRDefault="00596B04">
                  <w:pPr>
                    <w:rPr>
                      <w:rFonts w:cstheme="minorHAnsi"/>
                    </w:rPr>
                  </w:pPr>
                  <w:r w:rsidRPr="00596B04">
                    <w:rPr>
                      <w:rFonts w:cstheme="minorHAnsi"/>
                    </w:rPr>
                    <w:t>KS2 RWM combined</w:t>
                  </w:r>
                </w:p>
              </w:tc>
              <w:tc>
                <w:tcPr>
                  <w:tcW w:w="3261" w:type="dxa"/>
                  <w:tcBorders>
                    <w:top w:val="single" w:sz="4" w:space="0" w:color="auto"/>
                    <w:left w:val="single" w:sz="4" w:space="0" w:color="auto"/>
                    <w:bottom w:val="single" w:sz="4" w:space="0" w:color="auto"/>
                    <w:right w:val="single" w:sz="4" w:space="0" w:color="auto"/>
                  </w:tcBorders>
                  <w:hideMark/>
                </w:tcPr>
                <w:p w14:paraId="37E90E63" w14:textId="77777777" w:rsidR="00596B04" w:rsidRPr="00596B04" w:rsidRDefault="00596B04">
                  <w:pPr>
                    <w:jc w:val="center"/>
                    <w:rPr>
                      <w:rFonts w:cstheme="minorHAnsi"/>
                    </w:rPr>
                  </w:pPr>
                  <w:r w:rsidRPr="00596B04">
                    <w:rPr>
                      <w:rFonts w:cstheme="minorHAnsi"/>
                    </w:rPr>
                    <w:t xml:space="preserve">19% </w:t>
                  </w:r>
                </w:p>
              </w:tc>
              <w:tc>
                <w:tcPr>
                  <w:tcW w:w="3262" w:type="dxa"/>
                  <w:tcBorders>
                    <w:top w:val="single" w:sz="4" w:space="0" w:color="auto"/>
                    <w:left w:val="single" w:sz="4" w:space="0" w:color="auto"/>
                    <w:bottom w:val="single" w:sz="4" w:space="0" w:color="auto"/>
                    <w:right w:val="single" w:sz="4" w:space="0" w:color="auto"/>
                  </w:tcBorders>
                  <w:hideMark/>
                </w:tcPr>
                <w:p w14:paraId="02D9AE0E" w14:textId="77777777" w:rsidR="00596B04" w:rsidRPr="00596B04" w:rsidRDefault="00596B04">
                  <w:pPr>
                    <w:jc w:val="center"/>
                    <w:rPr>
                      <w:rFonts w:cstheme="minorHAnsi"/>
                    </w:rPr>
                  </w:pPr>
                  <w:r w:rsidRPr="00596B04">
                    <w:rPr>
                      <w:rFonts w:cstheme="minorHAnsi"/>
                    </w:rPr>
                    <w:t xml:space="preserve">0% </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73F70A80" w14:textId="77777777" w:rsidR="00596B04" w:rsidRPr="00596B04" w:rsidRDefault="00596B04">
                  <w:pPr>
                    <w:jc w:val="center"/>
                    <w:rPr>
                      <w:rFonts w:cstheme="minorHAnsi"/>
                    </w:rPr>
                  </w:pPr>
                  <w:r w:rsidRPr="00596B04">
                    <w:rPr>
                      <w:rFonts w:cstheme="minorHAnsi"/>
                    </w:rPr>
                    <w:t>SEN pupils 3.1 % increase</w:t>
                  </w:r>
                </w:p>
              </w:tc>
            </w:tr>
            <w:tr w:rsidR="00596B04" w14:paraId="35F1F655" w14:textId="77777777" w:rsidTr="00596B04">
              <w:trPr>
                <w:trHeight w:val="314"/>
              </w:trPr>
              <w:tc>
                <w:tcPr>
                  <w:tcW w:w="4821" w:type="dxa"/>
                  <w:gridSpan w:val="2"/>
                  <w:tcBorders>
                    <w:top w:val="single" w:sz="4" w:space="0" w:color="auto"/>
                    <w:left w:val="single" w:sz="4" w:space="0" w:color="auto"/>
                    <w:bottom w:val="single" w:sz="4" w:space="0" w:color="auto"/>
                    <w:right w:val="single" w:sz="4" w:space="0" w:color="auto"/>
                  </w:tcBorders>
                  <w:hideMark/>
                </w:tcPr>
                <w:p w14:paraId="2241CF6D" w14:textId="77777777" w:rsidR="00596B04" w:rsidRPr="00596B04" w:rsidRDefault="00596B04">
                  <w:pPr>
                    <w:rPr>
                      <w:rFonts w:cstheme="minorHAnsi"/>
                    </w:rPr>
                  </w:pPr>
                  <w:r w:rsidRPr="00596B04">
                    <w:rPr>
                      <w:rFonts w:cstheme="minorHAnsi"/>
                    </w:rPr>
                    <w:t>KS2 Reading</w:t>
                  </w:r>
                </w:p>
              </w:tc>
              <w:tc>
                <w:tcPr>
                  <w:tcW w:w="3261" w:type="dxa"/>
                  <w:tcBorders>
                    <w:top w:val="single" w:sz="4" w:space="0" w:color="auto"/>
                    <w:left w:val="single" w:sz="4" w:space="0" w:color="auto"/>
                    <w:bottom w:val="single" w:sz="4" w:space="0" w:color="auto"/>
                    <w:right w:val="single" w:sz="4" w:space="0" w:color="auto"/>
                  </w:tcBorders>
                  <w:hideMark/>
                </w:tcPr>
                <w:p w14:paraId="51BF5613" w14:textId="77777777" w:rsidR="00596B04" w:rsidRPr="00596B04" w:rsidRDefault="00596B04">
                  <w:pPr>
                    <w:jc w:val="center"/>
                    <w:rPr>
                      <w:rFonts w:cstheme="minorHAnsi"/>
                    </w:rPr>
                  </w:pPr>
                  <w:r w:rsidRPr="00596B04">
                    <w:rPr>
                      <w:rFonts w:cstheme="minorHAnsi"/>
                    </w:rPr>
                    <w:t xml:space="preserve">19% </w:t>
                  </w:r>
                </w:p>
              </w:tc>
              <w:tc>
                <w:tcPr>
                  <w:tcW w:w="3262" w:type="dxa"/>
                  <w:tcBorders>
                    <w:top w:val="single" w:sz="4" w:space="0" w:color="auto"/>
                    <w:left w:val="single" w:sz="4" w:space="0" w:color="auto"/>
                    <w:bottom w:val="single" w:sz="4" w:space="0" w:color="auto"/>
                    <w:right w:val="single" w:sz="4" w:space="0" w:color="auto"/>
                  </w:tcBorders>
                  <w:hideMark/>
                </w:tcPr>
                <w:p w14:paraId="3455E9B3" w14:textId="77777777" w:rsidR="00596B04" w:rsidRPr="00596B04" w:rsidRDefault="00596B04">
                  <w:pPr>
                    <w:jc w:val="center"/>
                    <w:rPr>
                      <w:rFonts w:cstheme="minorHAnsi"/>
                    </w:rPr>
                  </w:pPr>
                  <w:r w:rsidRPr="00596B04">
                    <w:rPr>
                      <w:rFonts w:cstheme="minorHAnsi"/>
                    </w:rPr>
                    <w:t>Above national other 10%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EF346DA" w14:textId="77777777" w:rsidR="00596B04" w:rsidRDefault="00596B04">
                  <w:pPr>
                    <w:rPr>
                      <w:rFonts w:cstheme="minorHAnsi"/>
                      <w:color w:val="FF0000"/>
                    </w:rPr>
                  </w:pPr>
                </w:p>
              </w:tc>
            </w:tr>
            <w:tr w:rsidR="00596B04" w14:paraId="67861038" w14:textId="77777777" w:rsidTr="00596B04">
              <w:trPr>
                <w:trHeight w:val="314"/>
              </w:trPr>
              <w:tc>
                <w:tcPr>
                  <w:tcW w:w="4821" w:type="dxa"/>
                  <w:gridSpan w:val="2"/>
                  <w:tcBorders>
                    <w:top w:val="single" w:sz="4" w:space="0" w:color="auto"/>
                    <w:left w:val="single" w:sz="4" w:space="0" w:color="auto"/>
                    <w:bottom w:val="single" w:sz="4" w:space="0" w:color="auto"/>
                    <w:right w:val="single" w:sz="4" w:space="0" w:color="auto"/>
                  </w:tcBorders>
                  <w:hideMark/>
                </w:tcPr>
                <w:p w14:paraId="1E83EC41" w14:textId="77777777" w:rsidR="00596B04" w:rsidRDefault="00596B04">
                  <w:pPr>
                    <w:rPr>
                      <w:rFonts w:cstheme="minorHAnsi"/>
                    </w:rPr>
                  </w:pPr>
                  <w:r>
                    <w:rPr>
                      <w:rFonts w:cstheme="minorHAnsi"/>
                    </w:rPr>
                    <w:t>KS2 Writing</w:t>
                  </w:r>
                </w:p>
              </w:tc>
              <w:tc>
                <w:tcPr>
                  <w:tcW w:w="3261" w:type="dxa"/>
                  <w:tcBorders>
                    <w:top w:val="single" w:sz="4" w:space="0" w:color="auto"/>
                    <w:left w:val="single" w:sz="4" w:space="0" w:color="auto"/>
                    <w:bottom w:val="single" w:sz="4" w:space="0" w:color="auto"/>
                    <w:right w:val="single" w:sz="4" w:space="0" w:color="auto"/>
                  </w:tcBorders>
                  <w:hideMark/>
                </w:tcPr>
                <w:p w14:paraId="460B3721" w14:textId="77777777" w:rsidR="00596B04" w:rsidRDefault="00596B04">
                  <w:pPr>
                    <w:jc w:val="center"/>
                    <w:rPr>
                      <w:rFonts w:cstheme="minorHAnsi"/>
                    </w:rPr>
                  </w:pPr>
                  <w:r>
                    <w:rPr>
                      <w:rFonts w:cstheme="minorHAnsi"/>
                    </w:rPr>
                    <w:t xml:space="preserve">20% </w:t>
                  </w:r>
                </w:p>
              </w:tc>
              <w:tc>
                <w:tcPr>
                  <w:tcW w:w="3262" w:type="dxa"/>
                  <w:tcBorders>
                    <w:top w:val="single" w:sz="4" w:space="0" w:color="auto"/>
                    <w:left w:val="single" w:sz="4" w:space="0" w:color="auto"/>
                    <w:bottom w:val="single" w:sz="4" w:space="0" w:color="auto"/>
                    <w:right w:val="single" w:sz="4" w:space="0" w:color="auto"/>
                  </w:tcBorders>
                  <w:hideMark/>
                </w:tcPr>
                <w:p w14:paraId="374ECBB3" w14:textId="77777777" w:rsidR="00596B04" w:rsidRDefault="00596B04">
                  <w:pPr>
                    <w:jc w:val="center"/>
                    <w:rPr>
                      <w:rFonts w:cstheme="minorHAnsi"/>
                    </w:rPr>
                  </w:pPr>
                  <w:r>
                    <w:rPr>
                      <w:rFonts w:cstheme="minorHAnsi"/>
                    </w:rPr>
                    <w:t xml:space="preserve">8%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4E95C48" w14:textId="77777777" w:rsidR="00596B04" w:rsidRDefault="00596B04">
                  <w:pPr>
                    <w:rPr>
                      <w:rFonts w:cstheme="minorHAnsi"/>
                      <w:color w:val="FF0000"/>
                    </w:rPr>
                  </w:pPr>
                </w:p>
              </w:tc>
            </w:tr>
            <w:tr w:rsidR="00596B04" w14:paraId="1FBCD0CD" w14:textId="77777777" w:rsidTr="00596B04">
              <w:trPr>
                <w:trHeight w:val="314"/>
              </w:trPr>
              <w:tc>
                <w:tcPr>
                  <w:tcW w:w="4821" w:type="dxa"/>
                  <w:gridSpan w:val="2"/>
                  <w:tcBorders>
                    <w:top w:val="single" w:sz="4" w:space="0" w:color="auto"/>
                    <w:left w:val="single" w:sz="4" w:space="0" w:color="auto"/>
                    <w:bottom w:val="single" w:sz="4" w:space="0" w:color="auto"/>
                    <w:right w:val="single" w:sz="4" w:space="0" w:color="auto"/>
                  </w:tcBorders>
                  <w:hideMark/>
                </w:tcPr>
                <w:p w14:paraId="1D291AEC" w14:textId="77777777" w:rsidR="00596B04" w:rsidRDefault="00596B04">
                  <w:pPr>
                    <w:rPr>
                      <w:rFonts w:cstheme="minorHAnsi"/>
                    </w:rPr>
                  </w:pPr>
                  <w:r>
                    <w:rPr>
                      <w:rFonts w:cstheme="minorHAnsi"/>
                    </w:rPr>
                    <w:t>KS2 SPAG</w:t>
                  </w:r>
                </w:p>
              </w:tc>
              <w:tc>
                <w:tcPr>
                  <w:tcW w:w="3261" w:type="dxa"/>
                  <w:tcBorders>
                    <w:top w:val="single" w:sz="4" w:space="0" w:color="auto"/>
                    <w:left w:val="single" w:sz="4" w:space="0" w:color="auto"/>
                    <w:bottom w:val="single" w:sz="4" w:space="0" w:color="auto"/>
                    <w:right w:val="single" w:sz="4" w:space="0" w:color="auto"/>
                  </w:tcBorders>
                  <w:hideMark/>
                </w:tcPr>
                <w:p w14:paraId="4CFA9CC3" w14:textId="77777777" w:rsidR="00596B04" w:rsidRDefault="00596B04">
                  <w:pPr>
                    <w:jc w:val="center"/>
                    <w:rPr>
                      <w:rFonts w:cstheme="minorHAnsi"/>
                    </w:rPr>
                  </w:pPr>
                  <w:r>
                    <w:rPr>
                      <w:rFonts w:cstheme="minorHAnsi"/>
                    </w:rPr>
                    <w:t>19%</w:t>
                  </w:r>
                </w:p>
              </w:tc>
              <w:tc>
                <w:tcPr>
                  <w:tcW w:w="3262" w:type="dxa"/>
                  <w:tcBorders>
                    <w:top w:val="single" w:sz="4" w:space="0" w:color="auto"/>
                    <w:left w:val="single" w:sz="4" w:space="0" w:color="auto"/>
                    <w:bottom w:val="single" w:sz="4" w:space="0" w:color="auto"/>
                    <w:right w:val="single" w:sz="4" w:space="0" w:color="auto"/>
                  </w:tcBorders>
                  <w:hideMark/>
                </w:tcPr>
                <w:p w14:paraId="455CB430" w14:textId="77777777" w:rsidR="00596B04" w:rsidRDefault="00596B04">
                  <w:pPr>
                    <w:jc w:val="center"/>
                    <w:rPr>
                      <w:rFonts w:cstheme="minorHAnsi"/>
                    </w:rPr>
                  </w:pPr>
                  <w:r>
                    <w:rPr>
                      <w:rFonts w:cstheme="minorHAnsi"/>
                    </w:rPr>
                    <w:t xml:space="preserve">2%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0797CFE" w14:textId="77777777" w:rsidR="00596B04" w:rsidRDefault="00596B04">
                  <w:pPr>
                    <w:rPr>
                      <w:rFonts w:cstheme="minorHAnsi"/>
                      <w:color w:val="FF0000"/>
                    </w:rPr>
                  </w:pPr>
                </w:p>
              </w:tc>
            </w:tr>
            <w:tr w:rsidR="00596B04" w14:paraId="51D6B22F" w14:textId="77777777" w:rsidTr="00596B04">
              <w:trPr>
                <w:trHeight w:val="314"/>
              </w:trPr>
              <w:tc>
                <w:tcPr>
                  <w:tcW w:w="4821" w:type="dxa"/>
                  <w:gridSpan w:val="2"/>
                  <w:tcBorders>
                    <w:top w:val="single" w:sz="4" w:space="0" w:color="auto"/>
                    <w:left w:val="single" w:sz="4" w:space="0" w:color="auto"/>
                    <w:bottom w:val="single" w:sz="4" w:space="0" w:color="auto"/>
                    <w:right w:val="single" w:sz="4" w:space="0" w:color="auto"/>
                  </w:tcBorders>
                  <w:hideMark/>
                </w:tcPr>
                <w:p w14:paraId="29A3089D" w14:textId="77777777" w:rsidR="00596B04" w:rsidRDefault="00596B04">
                  <w:pPr>
                    <w:rPr>
                      <w:rFonts w:cstheme="minorHAnsi"/>
                    </w:rPr>
                  </w:pPr>
                  <w:r>
                    <w:rPr>
                      <w:rFonts w:cstheme="minorHAnsi"/>
                    </w:rPr>
                    <w:t>KS2 Maths</w:t>
                  </w:r>
                </w:p>
              </w:tc>
              <w:tc>
                <w:tcPr>
                  <w:tcW w:w="3261" w:type="dxa"/>
                  <w:tcBorders>
                    <w:top w:val="single" w:sz="4" w:space="0" w:color="auto"/>
                    <w:left w:val="single" w:sz="4" w:space="0" w:color="auto"/>
                    <w:bottom w:val="single" w:sz="4" w:space="0" w:color="auto"/>
                    <w:right w:val="single" w:sz="4" w:space="0" w:color="auto"/>
                  </w:tcBorders>
                  <w:hideMark/>
                </w:tcPr>
                <w:p w14:paraId="6E8E3517" w14:textId="77777777" w:rsidR="00596B04" w:rsidRDefault="00596B04">
                  <w:pPr>
                    <w:jc w:val="center"/>
                    <w:rPr>
                      <w:rFonts w:cstheme="minorHAnsi"/>
                    </w:rPr>
                  </w:pPr>
                  <w:r>
                    <w:rPr>
                      <w:rFonts w:cstheme="minorHAnsi"/>
                    </w:rPr>
                    <w:t>5%</w:t>
                  </w:r>
                </w:p>
              </w:tc>
              <w:tc>
                <w:tcPr>
                  <w:tcW w:w="3262" w:type="dxa"/>
                  <w:tcBorders>
                    <w:top w:val="single" w:sz="4" w:space="0" w:color="auto"/>
                    <w:left w:val="single" w:sz="4" w:space="0" w:color="auto"/>
                    <w:bottom w:val="single" w:sz="4" w:space="0" w:color="auto"/>
                    <w:right w:val="single" w:sz="4" w:space="0" w:color="auto"/>
                  </w:tcBorders>
                  <w:hideMark/>
                </w:tcPr>
                <w:p w14:paraId="6097AD30" w14:textId="77777777" w:rsidR="00596B04" w:rsidRDefault="00596B04">
                  <w:pPr>
                    <w:jc w:val="center"/>
                    <w:rPr>
                      <w:rFonts w:cstheme="minorHAnsi"/>
                    </w:rPr>
                  </w:pPr>
                  <w:r>
                    <w:rPr>
                      <w:rFonts w:cstheme="minorHAnsi"/>
                    </w:rPr>
                    <w:t>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5DBF1C4" w14:textId="77777777" w:rsidR="00596B04" w:rsidRDefault="00596B04">
                  <w:pPr>
                    <w:rPr>
                      <w:rFonts w:cstheme="minorHAnsi"/>
                      <w:color w:val="FF0000"/>
                    </w:rPr>
                  </w:pPr>
                </w:p>
              </w:tc>
            </w:tr>
          </w:tbl>
          <w:p w14:paraId="425BC369" w14:textId="2395852F" w:rsidR="00596B04" w:rsidRPr="00596B04" w:rsidRDefault="00596B04" w:rsidP="00596B04">
            <w:pPr>
              <w:rPr>
                <w:rFonts w:ascii="Arial" w:hAnsi="Arial" w:cs="Arial"/>
                <w:sz w:val="18"/>
                <w:szCs w:val="18"/>
              </w:rPr>
            </w:pPr>
          </w:p>
        </w:tc>
      </w:tr>
    </w:tbl>
    <w:p w14:paraId="0A6ABD91" w14:textId="77777777" w:rsidR="00AE66C2" w:rsidRDefault="00AE66C2" w:rsidP="0004731E"/>
    <w:sectPr w:rsidR="00AE66C2" w:rsidSect="003266B5">
      <w:footerReference w:type="default" r:id="rId15"/>
      <w:pgSz w:w="16838" w:h="11906" w:orient="landscape"/>
      <w:pgMar w:top="284"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A88D" w14:textId="77777777" w:rsidR="006D0C3D" w:rsidRDefault="006D0C3D" w:rsidP="00CD68B1">
      <w:r>
        <w:separator/>
      </w:r>
    </w:p>
  </w:endnote>
  <w:endnote w:type="continuationSeparator" w:id="0">
    <w:p w14:paraId="493DCAC0" w14:textId="77777777" w:rsidR="006D0C3D" w:rsidRDefault="006D0C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13940"/>
      <w:docPartObj>
        <w:docPartGallery w:val="Page Numbers (Bottom of Page)"/>
        <w:docPartUnique/>
      </w:docPartObj>
    </w:sdtPr>
    <w:sdtEndPr>
      <w:rPr>
        <w:noProof/>
      </w:rPr>
    </w:sdtEndPr>
    <w:sdtContent>
      <w:p w14:paraId="7CF54D41" w14:textId="78D5E55D" w:rsidR="003266B5" w:rsidRDefault="003266B5">
        <w:pPr>
          <w:pStyle w:val="Footer"/>
          <w:jc w:val="right"/>
        </w:pPr>
        <w:r>
          <w:fldChar w:fldCharType="begin"/>
        </w:r>
        <w:r>
          <w:instrText xml:space="preserve"> PAGE   \* MERGEFORMAT </w:instrText>
        </w:r>
        <w:r>
          <w:fldChar w:fldCharType="separate"/>
        </w:r>
        <w:r w:rsidR="00147470">
          <w:rPr>
            <w:noProof/>
          </w:rPr>
          <w:t>5</w:t>
        </w:r>
        <w:r>
          <w:rPr>
            <w:noProof/>
          </w:rPr>
          <w:fldChar w:fldCharType="end"/>
        </w:r>
      </w:p>
    </w:sdtContent>
  </w:sdt>
  <w:p w14:paraId="15855A00" w14:textId="77777777" w:rsidR="003266B5" w:rsidRDefault="0032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5902" w14:textId="77777777" w:rsidR="006D0C3D" w:rsidRDefault="006D0C3D" w:rsidP="00CD68B1">
      <w:r>
        <w:separator/>
      </w:r>
    </w:p>
  </w:footnote>
  <w:footnote w:type="continuationSeparator" w:id="0">
    <w:p w14:paraId="329E28AB" w14:textId="77777777" w:rsidR="006D0C3D" w:rsidRDefault="006D0C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A6070"/>
    <w:multiLevelType w:val="hybridMultilevel"/>
    <w:tmpl w:val="0072582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D95564"/>
    <w:multiLevelType w:val="hybridMultilevel"/>
    <w:tmpl w:val="55A03276"/>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A55B6"/>
    <w:multiLevelType w:val="hybridMultilevel"/>
    <w:tmpl w:val="6C349260"/>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CC62431"/>
    <w:multiLevelType w:val="hybridMultilevel"/>
    <w:tmpl w:val="53541122"/>
    <w:lvl w:ilvl="0" w:tplc="C4B032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A3785"/>
    <w:multiLevelType w:val="hybridMultilevel"/>
    <w:tmpl w:val="3ED602B0"/>
    <w:lvl w:ilvl="0" w:tplc="C4B032A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0"/>
  </w:num>
  <w:num w:numId="5">
    <w:abstractNumId w:val="21"/>
  </w:num>
  <w:num w:numId="6">
    <w:abstractNumId w:val="11"/>
  </w:num>
  <w:num w:numId="7">
    <w:abstractNumId w:val="9"/>
  </w:num>
  <w:num w:numId="8">
    <w:abstractNumId w:val="10"/>
  </w:num>
  <w:num w:numId="9">
    <w:abstractNumId w:val="31"/>
  </w:num>
  <w:num w:numId="10">
    <w:abstractNumId w:val="22"/>
  </w:num>
  <w:num w:numId="11">
    <w:abstractNumId w:val="16"/>
  </w:num>
  <w:num w:numId="12">
    <w:abstractNumId w:val="8"/>
  </w:num>
  <w:num w:numId="13">
    <w:abstractNumId w:val="15"/>
  </w:num>
  <w:num w:numId="14">
    <w:abstractNumId w:val="4"/>
  </w:num>
  <w:num w:numId="15">
    <w:abstractNumId w:val="29"/>
  </w:num>
  <w:num w:numId="16">
    <w:abstractNumId w:val="28"/>
  </w:num>
  <w:num w:numId="17">
    <w:abstractNumId w:val="14"/>
  </w:num>
  <w:num w:numId="18">
    <w:abstractNumId w:val="2"/>
  </w:num>
  <w:num w:numId="19">
    <w:abstractNumId w:val="20"/>
  </w:num>
  <w:num w:numId="20">
    <w:abstractNumId w:val="5"/>
  </w:num>
  <w:num w:numId="21">
    <w:abstractNumId w:val="25"/>
  </w:num>
  <w:num w:numId="22">
    <w:abstractNumId w:val="30"/>
  </w:num>
  <w:num w:numId="23">
    <w:abstractNumId w:val="7"/>
  </w:num>
  <w:num w:numId="24">
    <w:abstractNumId w:val="12"/>
  </w:num>
  <w:num w:numId="25">
    <w:abstractNumId w:val="19"/>
  </w:num>
  <w:num w:numId="26">
    <w:abstractNumId w:val="24"/>
  </w:num>
  <w:num w:numId="27">
    <w:abstractNumId w:val="6"/>
  </w:num>
  <w:num w:numId="28">
    <w:abstractNumId w:val="13"/>
  </w:num>
  <w:num w:numId="29">
    <w:abstractNumId w:val="26"/>
  </w:num>
  <w:num w:numId="30">
    <w:abstractNumId w:val="1"/>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572F"/>
    <w:rsid w:val="000315F8"/>
    <w:rsid w:val="0004399F"/>
    <w:rsid w:val="0004731E"/>
    <w:rsid w:val="000473C9"/>
    <w:rsid w:val="000501F0"/>
    <w:rsid w:val="00052324"/>
    <w:rsid w:val="000557F9"/>
    <w:rsid w:val="0006219B"/>
    <w:rsid w:val="00063367"/>
    <w:rsid w:val="00063D07"/>
    <w:rsid w:val="00071A3C"/>
    <w:rsid w:val="00093235"/>
    <w:rsid w:val="000A25FC"/>
    <w:rsid w:val="000B25ED"/>
    <w:rsid w:val="000B5413"/>
    <w:rsid w:val="000B5A1D"/>
    <w:rsid w:val="000C37C2"/>
    <w:rsid w:val="000C3D03"/>
    <w:rsid w:val="000C4CF8"/>
    <w:rsid w:val="000D0B47"/>
    <w:rsid w:val="000D480D"/>
    <w:rsid w:val="000D7ED1"/>
    <w:rsid w:val="000E01C4"/>
    <w:rsid w:val="000E03E9"/>
    <w:rsid w:val="000E4243"/>
    <w:rsid w:val="001137CF"/>
    <w:rsid w:val="00116F6B"/>
    <w:rsid w:val="00117186"/>
    <w:rsid w:val="00121D72"/>
    <w:rsid w:val="00125340"/>
    <w:rsid w:val="00125BA7"/>
    <w:rsid w:val="00131B1F"/>
    <w:rsid w:val="00131CA9"/>
    <w:rsid w:val="00147470"/>
    <w:rsid w:val="00155CCC"/>
    <w:rsid w:val="00162C42"/>
    <w:rsid w:val="001849D6"/>
    <w:rsid w:val="00192A48"/>
    <w:rsid w:val="001A0F21"/>
    <w:rsid w:val="001B794A"/>
    <w:rsid w:val="001C686D"/>
    <w:rsid w:val="001E5F82"/>
    <w:rsid w:val="001E7B91"/>
    <w:rsid w:val="00204355"/>
    <w:rsid w:val="00232CF5"/>
    <w:rsid w:val="00240F98"/>
    <w:rsid w:val="00254A66"/>
    <w:rsid w:val="00257811"/>
    <w:rsid w:val="00262114"/>
    <w:rsid w:val="002622B6"/>
    <w:rsid w:val="00267F85"/>
    <w:rsid w:val="002856C3"/>
    <w:rsid w:val="00293716"/>
    <w:rsid w:val="002954A6"/>
    <w:rsid w:val="002962F2"/>
    <w:rsid w:val="002B3394"/>
    <w:rsid w:val="002D0A33"/>
    <w:rsid w:val="002D22A0"/>
    <w:rsid w:val="002E686F"/>
    <w:rsid w:val="002F6FB5"/>
    <w:rsid w:val="00320C3A"/>
    <w:rsid w:val="003266B5"/>
    <w:rsid w:val="00337056"/>
    <w:rsid w:val="00340193"/>
    <w:rsid w:val="003504BA"/>
    <w:rsid w:val="00351952"/>
    <w:rsid w:val="00366499"/>
    <w:rsid w:val="003735B9"/>
    <w:rsid w:val="00380587"/>
    <w:rsid w:val="003822C1"/>
    <w:rsid w:val="003879E0"/>
    <w:rsid w:val="00390402"/>
    <w:rsid w:val="0039080B"/>
    <w:rsid w:val="003957BD"/>
    <w:rsid w:val="003961A3"/>
    <w:rsid w:val="003B5C5D"/>
    <w:rsid w:val="003B6371"/>
    <w:rsid w:val="003C79F6"/>
    <w:rsid w:val="003D2143"/>
    <w:rsid w:val="003E6469"/>
    <w:rsid w:val="003F7BE2"/>
    <w:rsid w:val="004029AD"/>
    <w:rsid w:val="00402EED"/>
    <w:rsid w:val="004107D2"/>
    <w:rsid w:val="00423264"/>
    <w:rsid w:val="00425837"/>
    <w:rsid w:val="00435936"/>
    <w:rsid w:val="00436DB2"/>
    <w:rsid w:val="00456ABA"/>
    <w:rsid w:val="004642B2"/>
    <w:rsid w:val="004642BC"/>
    <w:rsid w:val="004667CF"/>
    <w:rsid w:val="004667DB"/>
    <w:rsid w:val="00481041"/>
    <w:rsid w:val="0049188F"/>
    <w:rsid w:val="00492683"/>
    <w:rsid w:val="0049606D"/>
    <w:rsid w:val="00496D7D"/>
    <w:rsid w:val="004B3C35"/>
    <w:rsid w:val="004B7908"/>
    <w:rsid w:val="004C1039"/>
    <w:rsid w:val="004C5467"/>
    <w:rsid w:val="004D053F"/>
    <w:rsid w:val="004D3FC1"/>
    <w:rsid w:val="004E5349"/>
    <w:rsid w:val="004E5B85"/>
    <w:rsid w:val="004F36D5"/>
    <w:rsid w:val="004F4A65"/>
    <w:rsid w:val="004F6468"/>
    <w:rsid w:val="00501685"/>
    <w:rsid w:val="00503380"/>
    <w:rsid w:val="00530007"/>
    <w:rsid w:val="0053006F"/>
    <w:rsid w:val="00540101"/>
    <w:rsid w:val="00540319"/>
    <w:rsid w:val="00541F7B"/>
    <w:rsid w:val="00557E19"/>
    <w:rsid w:val="00557E9F"/>
    <w:rsid w:val="0056652E"/>
    <w:rsid w:val="005710AB"/>
    <w:rsid w:val="00581C7C"/>
    <w:rsid w:val="005832BE"/>
    <w:rsid w:val="0058583E"/>
    <w:rsid w:val="00596B04"/>
    <w:rsid w:val="00597346"/>
    <w:rsid w:val="005A04D4"/>
    <w:rsid w:val="005A25B5"/>
    <w:rsid w:val="005A3451"/>
    <w:rsid w:val="005B29D8"/>
    <w:rsid w:val="005C3FC3"/>
    <w:rsid w:val="005D06F3"/>
    <w:rsid w:val="005D1091"/>
    <w:rsid w:val="005E2CF9"/>
    <w:rsid w:val="005E54F3"/>
    <w:rsid w:val="00601130"/>
    <w:rsid w:val="006106CB"/>
    <w:rsid w:val="00611495"/>
    <w:rsid w:val="00616636"/>
    <w:rsid w:val="00620176"/>
    <w:rsid w:val="00626887"/>
    <w:rsid w:val="00630044"/>
    <w:rsid w:val="00630BE0"/>
    <w:rsid w:val="00636313"/>
    <w:rsid w:val="00636F61"/>
    <w:rsid w:val="006409D1"/>
    <w:rsid w:val="00674078"/>
    <w:rsid w:val="00683A3C"/>
    <w:rsid w:val="006B358C"/>
    <w:rsid w:val="006C7C85"/>
    <w:rsid w:val="006D0C3D"/>
    <w:rsid w:val="006D447D"/>
    <w:rsid w:val="006D5E63"/>
    <w:rsid w:val="006E6C0F"/>
    <w:rsid w:val="006F0B6A"/>
    <w:rsid w:val="006F2058"/>
    <w:rsid w:val="006F2883"/>
    <w:rsid w:val="00700CA9"/>
    <w:rsid w:val="007335B7"/>
    <w:rsid w:val="00743BF3"/>
    <w:rsid w:val="00746605"/>
    <w:rsid w:val="0075211D"/>
    <w:rsid w:val="00765EFB"/>
    <w:rsid w:val="00766387"/>
    <w:rsid w:val="00767E1D"/>
    <w:rsid w:val="00797116"/>
    <w:rsid w:val="007A2742"/>
    <w:rsid w:val="007B141B"/>
    <w:rsid w:val="007B228E"/>
    <w:rsid w:val="007C2B91"/>
    <w:rsid w:val="007C4F4A"/>
    <w:rsid w:val="007C749E"/>
    <w:rsid w:val="007D7EF6"/>
    <w:rsid w:val="007F271A"/>
    <w:rsid w:val="007F3C16"/>
    <w:rsid w:val="00804281"/>
    <w:rsid w:val="00815994"/>
    <w:rsid w:val="00827203"/>
    <w:rsid w:val="00841615"/>
    <w:rsid w:val="0084389C"/>
    <w:rsid w:val="00845265"/>
    <w:rsid w:val="0085024F"/>
    <w:rsid w:val="00863790"/>
    <w:rsid w:val="00864593"/>
    <w:rsid w:val="0088412D"/>
    <w:rsid w:val="008B761B"/>
    <w:rsid w:val="008B7FE5"/>
    <w:rsid w:val="008C10E9"/>
    <w:rsid w:val="008D58CE"/>
    <w:rsid w:val="008D677D"/>
    <w:rsid w:val="008E364E"/>
    <w:rsid w:val="008E64E9"/>
    <w:rsid w:val="008F0F73"/>
    <w:rsid w:val="008F69EC"/>
    <w:rsid w:val="009021E8"/>
    <w:rsid w:val="009079EE"/>
    <w:rsid w:val="00914D6D"/>
    <w:rsid w:val="00915380"/>
    <w:rsid w:val="00917A5D"/>
    <w:rsid w:val="00917D70"/>
    <w:rsid w:val="009218E2"/>
    <w:rsid w:val="009242F1"/>
    <w:rsid w:val="00972129"/>
    <w:rsid w:val="00975DBB"/>
    <w:rsid w:val="009836F6"/>
    <w:rsid w:val="009926A5"/>
    <w:rsid w:val="00992C5E"/>
    <w:rsid w:val="009D0290"/>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4C8"/>
    <w:rsid w:val="00A6366C"/>
    <w:rsid w:val="00A77153"/>
    <w:rsid w:val="00A776EA"/>
    <w:rsid w:val="00A8709B"/>
    <w:rsid w:val="00A90732"/>
    <w:rsid w:val="00A94793"/>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0F02"/>
    <w:rsid w:val="00B7195B"/>
    <w:rsid w:val="00B72939"/>
    <w:rsid w:val="00B80272"/>
    <w:rsid w:val="00B9382E"/>
    <w:rsid w:val="00BA3C3E"/>
    <w:rsid w:val="00BC54E1"/>
    <w:rsid w:val="00BC7733"/>
    <w:rsid w:val="00BD5533"/>
    <w:rsid w:val="00BE3670"/>
    <w:rsid w:val="00BE5BCA"/>
    <w:rsid w:val="00BE5C58"/>
    <w:rsid w:val="00BF6C27"/>
    <w:rsid w:val="00C00F3C"/>
    <w:rsid w:val="00C04C4C"/>
    <w:rsid w:val="00C068B2"/>
    <w:rsid w:val="00C102E1"/>
    <w:rsid w:val="00C125FB"/>
    <w:rsid w:val="00C14FAE"/>
    <w:rsid w:val="00C23F88"/>
    <w:rsid w:val="00C32D5C"/>
    <w:rsid w:val="00C34113"/>
    <w:rsid w:val="00C35120"/>
    <w:rsid w:val="00C416E8"/>
    <w:rsid w:val="00C70B05"/>
    <w:rsid w:val="00C73995"/>
    <w:rsid w:val="00C76BDE"/>
    <w:rsid w:val="00C77968"/>
    <w:rsid w:val="00C8030B"/>
    <w:rsid w:val="00C83884"/>
    <w:rsid w:val="00CA11BE"/>
    <w:rsid w:val="00CA1AF5"/>
    <w:rsid w:val="00CD2230"/>
    <w:rsid w:val="00CD68B1"/>
    <w:rsid w:val="00CE1584"/>
    <w:rsid w:val="00CF02DE"/>
    <w:rsid w:val="00CF1B9B"/>
    <w:rsid w:val="00D11A2D"/>
    <w:rsid w:val="00D309A5"/>
    <w:rsid w:val="00D31F13"/>
    <w:rsid w:val="00D35464"/>
    <w:rsid w:val="00D370F4"/>
    <w:rsid w:val="00D46E95"/>
    <w:rsid w:val="00D470FC"/>
    <w:rsid w:val="00D504EA"/>
    <w:rsid w:val="00D51EA2"/>
    <w:rsid w:val="00D665A4"/>
    <w:rsid w:val="00D82EF5"/>
    <w:rsid w:val="00D8454C"/>
    <w:rsid w:val="00D853CC"/>
    <w:rsid w:val="00D9429A"/>
    <w:rsid w:val="00DC3F30"/>
    <w:rsid w:val="00DE33BF"/>
    <w:rsid w:val="00DF2A22"/>
    <w:rsid w:val="00DF5987"/>
    <w:rsid w:val="00DF6227"/>
    <w:rsid w:val="00DF76AB"/>
    <w:rsid w:val="00E04EE8"/>
    <w:rsid w:val="00E07754"/>
    <w:rsid w:val="00E106F9"/>
    <w:rsid w:val="00E20F63"/>
    <w:rsid w:val="00E241E6"/>
    <w:rsid w:val="00E34A8F"/>
    <w:rsid w:val="00E354EA"/>
    <w:rsid w:val="00E35628"/>
    <w:rsid w:val="00E41790"/>
    <w:rsid w:val="00E5066A"/>
    <w:rsid w:val="00E60380"/>
    <w:rsid w:val="00E824EE"/>
    <w:rsid w:val="00E832F2"/>
    <w:rsid w:val="00E865E4"/>
    <w:rsid w:val="00E967C4"/>
    <w:rsid w:val="00E96E48"/>
    <w:rsid w:val="00EB090F"/>
    <w:rsid w:val="00EB7216"/>
    <w:rsid w:val="00EC61A8"/>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4A77"/>
    <w:rsid w:val="00F85CBD"/>
    <w:rsid w:val="00F87EC9"/>
    <w:rsid w:val="00F93C25"/>
    <w:rsid w:val="00F9458B"/>
    <w:rsid w:val="00F970BA"/>
    <w:rsid w:val="00FB153F"/>
    <w:rsid w:val="00FB223A"/>
    <w:rsid w:val="00FC6354"/>
    <w:rsid w:val="00FD4709"/>
    <w:rsid w:val="00FF321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436DB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436DB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4308">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07590611">
      <w:bodyDiv w:val="1"/>
      <w:marLeft w:val="0"/>
      <w:marRight w:val="0"/>
      <w:marTop w:val="0"/>
      <w:marBottom w:val="0"/>
      <w:divBdr>
        <w:top w:val="none" w:sz="0" w:space="0" w:color="auto"/>
        <w:left w:val="none" w:sz="0" w:space="0" w:color="auto"/>
        <w:bottom w:val="none" w:sz="0" w:space="0" w:color="auto"/>
        <w:right w:val="none" w:sz="0" w:space="0" w:color="auto"/>
      </w:divBdr>
    </w:div>
    <w:div w:id="1310480447">
      <w:bodyDiv w:val="1"/>
      <w:marLeft w:val="0"/>
      <w:marRight w:val="0"/>
      <w:marTop w:val="0"/>
      <w:marBottom w:val="0"/>
      <w:divBdr>
        <w:top w:val="none" w:sz="0" w:space="0" w:color="auto"/>
        <w:left w:val="none" w:sz="0" w:space="0" w:color="auto"/>
        <w:bottom w:val="none" w:sz="0" w:space="0" w:color="auto"/>
        <w:right w:val="none" w:sz="0" w:space="0" w:color="auto"/>
      </w:divBdr>
    </w:div>
    <w:div w:id="1371302737">
      <w:bodyDiv w:val="1"/>
      <w:marLeft w:val="0"/>
      <w:marRight w:val="0"/>
      <w:marTop w:val="0"/>
      <w:marBottom w:val="0"/>
      <w:divBdr>
        <w:top w:val="none" w:sz="0" w:space="0" w:color="auto"/>
        <w:left w:val="none" w:sz="0" w:space="0" w:color="auto"/>
        <w:bottom w:val="none" w:sz="0" w:space="0" w:color="auto"/>
        <w:right w:val="none" w:sz="0" w:space="0" w:color="auto"/>
      </w:divBdr>
    </w:div>
    <w:div w:id="14946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sch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24719A11-FA24-4EA9-AA03-FFB27666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9</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HAND-1611</cp:lastModifiedBy>
  <cp:revision>28</cp:revision>
  <cp:lastPrinted>2018-09-20T15:42:00Z</cp:lastPrinted>
  <dcterms:created xsi:type="dcterms:W3CDTF">2018-08-30T08:53:00Z</dcterms:created>
  <dcterms:modified xsi:type="dcterms:W3CDTF">2018-10-12T06:38:00Z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