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EE1200" w:rsidRPr="00537004" w:rsidTr="00F83F38">
        <w:trPr>
          <w:trHeight w:val="1833"/>
        </w:trPr>
        <w:tc>
          <w:tcPr>
            <w:tcW w:w="3970" w:type="dxa"/>
          </w:tcPr>
          <w:p w:rsidR="00EE1200" w:rsidRPr="00537004" w:rsidRDefault="00EE1200" w:rsidP="00EE1200">
            <w:r w:rsidRPr="00537004">
              <w:t xml:space="preserve">Consolidate </w:t>
            </w:r>
            <w:r w:rsidR="00515B3A" w:rsidRPr="00537004">
              <w:t>Spring</w:t>
            </w:r>
            <w:r w:rsidR="00F83F38" w:rsidRPr="00537004">
              <w:t xml:space="preserve"> list</w:t>
            </w:r>
          </w:p>
          <w:p w:rsidR="00EE1200" w:rsidRPr="00537004" w:rsidRDefault="00EE1200" w:rsidP="00EE1200">
            <w:pPr>
              <w:rPr>
                <w:u w:val="single"/>
              </w:rPr>
            </w:pPr>
            <w:r w:rsidRPr="00537004">
              <w:rPr>
                <w:u w:val="single"/>
              </w:rPr>
              <w:t>Introduce:</w:t>
            </w:r>
          </w:p>
          <w:p w:rsidR="00EE1200" w:rsidRPr="00537004" w:rsidRDefault="00EE1200" w:rsidP="00EE1200">
            <w:pPr>
              <w:rPr>
                <w:b/>
                <w:u w:val="single"/>
              </w:rPr>
            </w:pPr>
          </w:p>
          <w:p w:rsidR="00EE1200" w:rsidRPr="00537004" w:rsidRDefault="00F83F38" w:rsidP="00D61EE9">
            <w:pPr>
              <w:rPr>
                <w:u w:val="single"/>
              </w:rPr>
            </w:pPr>
            <w:r w:rsidRPr="00537004">
              <w:rPr>
                <w:u w:val="single"/>
              </w:rPr>
              <w:t>Fiction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Secure use of planning tools: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Story map / story mountain / story grids / ‘Boxing –up’ grid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Plan opening around character(s), setting, time of day and type of weather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Understanding five parts to a story with more complex vocabulary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Opening e.g.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  <w:r w:rsidRPr="00537004">
              <w:rPr>
                <w:i/>
                <w:sz w:val="20"/>
                <w:szCs w:val="20"/>
              </w:rPr>
              <w:t>In a land far away… One cold but bright morning…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Build Up e.g.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  <w:r w:rsidRPr="00537004">
              <w:rPr>
                <w:i/>
                <w:sz w:val="20"/>
                <w:szCs w:val="20"/>
              </w:rPr>
              <w:t>Later that day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 xml:space="preserve">Problem / Dilemma </w:t>
            </w:r>
            <w:r w:rsidR="006F3863">
              <w:rPr>
                <w:sz w:val="20"/>
                <w:szCs w:val="20"/>
              </w:rPr>
              <w:t xml:space="preserve">/ Event </w:t>
            </w:r>
            <w:r w:rsidRPr="00537004">
              <w:rPr>
                <w:sz w:val="20"/>
                <w:szCs w:val="20"/>
              </w:rPr>
              <w:t>e.g.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  <w:r w:rsidRPr="00537004">
              <w:rPr>
                <w:i/>
                <w:sz w:val="20"/>
                <w:szCs w:val="20"/>
              </w:rPr>
              <w:t>To his amazement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Resolution e.g.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  <w:r w:rsidRPr="00537004">
              <w:rPr>
                <w:i/>
                <w:sz w:val="20"/>
                <w:szCs w:val="20"/>
              </w:rPr>
              <w:t>As soon as</w:t>
            </w: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>Ending e.g.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  <w:r w:rsidRPr="00537004">
              <w:rPr>
                <w:i/>
                <w:sz w:val="20"/>
                <w:szCs w:val="20"/>
              </w:rPr>
              <w:t>Luckily, Fortunately</w:t>
            </w:r>
          </w:p>
          <w:p w:rsidR="00515B3A" w:rsidRPr="00537004" w:rsidRDefault="00515B3A" w:rsidP="00515B3A">
            <w:pPr>
              <w:rPr>
                <w:i/>
                <w:sz w:val="20"/>
                <w:szCs w:val="20"/>
              </w:rPr>
            </w:pPr>
          </w:p>
          <w:p w:rsidR="00515B3A" w:rsidRPr="00537004" w:rsidRDefault="00515B3A" w:rsidP="00515B3A">
            <w:pPr>
              <w:rPr>
                <w:sz w:val="20"/>
                <w:szCs w:val="20"/>
              </w:rPr>
            </w:pPr>
            <w:r w:rsidRPr="00537004">
              <w:rPr>
                <w:sz w:val="20"/>
                <w:szCs w:val="20"/>
              </w:rPr>
              <w:t xml:space="preserve">Ending should be a section rather than one final sentence e.g. </w:t>
            </w:r>
            <w:proofErr w:type="gramStart"/>
            <w:r w:rsidRPr="00537004">
              <w:rPr>
                <w:sz w:val="20"/>
                <w:szCs w:val="20"/>
              </w:rPr>
              <w:t>suggest</w:t>
            </w:r>
            <w:proofErr w:type="gramEnd"/>
            <w:r w:rsidRPr="00537004">
              <w:rPr>
                <w:sz w:val="20"/>
                <w:szCs w:val="20"/>
              </w:rPr>
              <w:t xml:space="preserve"> how the main character is feeling in the final situation.</w:t>
            </w:r>
          </w:p>
          <w:p w:rsidR="00F83F38" w:rsidRPr="00537004" w:rsidRDefault="00F83F38" w:rsidP="00F83F38"/>
          <w:p w:rsidR="00F83F38" w:rsidRPr="00537004" w:rsidRDefault="00F83F38" w:rsidP="00EE1200"/>
        </w:tc>
        <w:tc>
          <w:tcPr>
            <w:tcW w:w="4536" w:type="dxa"/>
          </w:tcPr>
          <w:p w:rsidR="00EE1200" w:rsidRPr="00537004" w:rsidRDefault="00EE1200" w:rsidP="00EE1200">
            <w:r w:rsidRPr="00537004">
              <w:t>C</w:t>
            </w:r>
            <w:r w:rsidR="00DC483B" w:rsidRPr="00537004">
              <w:t xml:space="preserve">onsolidate </w:t>
            </w:r>
            <w:r w:rsidR="00515B3A" w:rsidRPr="00537004">
              <w:t>Spring</w:t>
            </w:r>
            <w:r w:rsidR="00F83F38" w:rsidRPr="00537004">
              <w:t xml:space="preserve"> list</w:t>
            </w:r>
          </w:p>
          <w:p w:rsidR="00EE1200" w:rsidRPr="00537004" w:rsidRDefault="00EE1200" w:rsidP="00EE1200">
            <w:pPr>
              <w:rPr>
                <w:u w:val="single"/>
              </w:rPr>
            </w:pPr>
            <w:r w:rsidRPr="00537004">
              <w:rPr>
                <w:u w:val="single"/>
              </w:rPr>
              <w:t>Introduce:</w:t>
            </w:r>
          </w:p>
          <w:p w:rsidR="00EE1200" w:rsidRPr="00537004" w:rsidRDefault="00EE1200" w:rsidP="00EE1200"/>
          <w:p w:rsidR="00515B3A" w:rsidRPr="00537004" w:rsidRDefault="00515B3A" w:rsidP="00515B3A">
            <w:r w:rsidRPr="00537004">
              <w:t>Use long and short sentences:</w:t>
            </w:r>
          </w:p>
          <w:p w:rsidR="00515B3A" w:rsidRPr="00537004" w:rsidRDefault="00515B3A" w:rsidP="00515B3A">
            <w:r w:rsidRPr="00537004">
              <w:t>Long sentences to add description or information. Use short sentences for emphasis.</w:t>
            </w:r>
          </w:p>
          <w:p w:rsidR="00515B3A" w:rsidRPr="00537004" w:rsidRDefault="00515B3A" w:rsidP="00515B3A"/>
          <w:p w:rsidR="00515B3A" w:rsidRPr="00537004" w:rsidRDefault="00515B3A" w:rsidP="00515B3A">
            <w:r w:rsidRPr="00537004">
              <w:t>Additional subordinating conjunctions:</w:t>
            </w:r>
          </w:p>
          <w:p w:rsidR="00515B3A" w:rsidRPr="00537004" w:rsidRDefault="00515B3A" w:rsidP="00515B3A">
            <w:r w:rsidRPr="00537004">
              <w:t>what/while/where/because/</w:t>
            </w:r>
          </w:p>
          <w:p w:rsidR="00515B3A" w:rsidRPr="00537004" w:rsidRDefault="00515B3A" w:rsidP="00515B3A">
            <w:r w:rsidRPr="00537004">
              <w:t>when/if/so that e.g.</w:t>
            </w:r>
          </w:p>
          <w:p w:rsidR="00515B3A" w:rsidRPr="00537004" w:rsidRDefault="00515B3A" w:rsidP="00515B3A">
            <w:pPr>
              <w:rPr>
                <w:i/>
              </w:rPr>
            </w:pPr>
            <w:r w:rsidRPr="00537004">
              <w:rPr>
                <w:i/>
              </w:rPr>
              <w:t>While the animals were munching, two visitors arrived.</w:t>
            </w:r>
          </w:p>
          <w:p w:rsidR="00F83F38" w:rsidRPr="00537004" w:rsidRDefault="00F83F38" w:rsidP="00F83F38"/>
          <w:p w:rsidR="00F83F38" w:rsidRPr="00537004" w:rsidRDefault="00F83F38" w:rsidP="00F83F38"/>
          <w:p w:rsidR="00EE1200" w:rsidRPr="00537004" w:rsidRDefault="00EE1200" w:rsidP="00F83F38"/>
        </w:tc>
        <w:tc>
          <w:tcPr>
            <w:tcW w:w="2410" w:type="dxa"/>
          </w:tcPr>
          <w:p w:rsidR="00EE1200" w:rsidRPr="00537004" w:rsidRDefault="00DC483B" w:rsidP="00EE1200">
            <w:pPr>
              <w:rPr>
                <w:b/>
              </w:rPr>
            </w:pPr>
            <w:r w:rsidRPr="00537004">
              <w:t xml:space="preserve">Consolidate </w:t>
            </w:r>
            <w:r w:rsidR="00515B3A" w:rsidRPr="00537004">
              <w:t>Spring</w:t>
            </w:r>
            <w:r w:rsidR="00F83F38" w:rsidRPr="00537004">
              <w:t xml:space="preserve"> list</w:t>
            </w:r>
          </w:p>
          <w:p w:rsidR="00EE1200" w:rsidRPr="00537004" w:rsidRDefault="00EE1200" w:rsidP="00EE1200">
            <w:pPr>
              <w:rPr>
                <w:u w:val="single"/>
              </w:rPr>
            </w:pPr>
            <w:r w:rsidRPr="00537004">
              <w:rPr>
                <w:u w:val="single"/>
              </w:rPr>
              <w:t>Introduce:</w:t>
            </w:r>
          </w:p>
          <w:p w:rsidR="00EE1200" w:rsidRPr="00537004" w:rsidRDefault="00EE1200" w:rsidP="00EE1200">
            <w:pPr>
              <w:rPr>
                <w:b/>
              </w:rPr>
            </w:pPr>
          </w:p>
          <w:p w:rsidR="00EE1200" w:rsidRPr="00537004" w:rsidRDefault="00EE1200" w:rsidP="00515B3A"/>
        </w:tc>
        <w:tc>
          <w:tcPr>
            <w:tcW w:w="2268" w:type="dxa"/>
          </w:tcPr>
          <w:p w:rsidR="00EE1200" w:rsidRPr="00537004" w:rsidRDefault="00DC483B" w:rsidP="00EE1200">
            <w:r w:rsidRPr="00537004">
              <w:t xml:space="preserve">Consolidate </w:t>
            </w:r>
            <w:r w:rsidR="00515B3A" w:rsidRPr="00537004">
              <w:t>Spring</w:t>
            </w:r>
            <w:r w:rsidR="00F83F38" w:rsidRPr="00537004">
              <w:t xml:space="preserve"> list</w:t>
            </w:r>
            <w:r w:rsidR="00EE1200" w:rsidRPr="00537004">
              <w:t xml:space="preserve"> </w:t>
            </w:r>
          </w:p>
          <w:p w:rsidR="00EE1200" w:rsidRPr="00537004" w:rsidRDefault="00EE1200" w:rsidP="00EE1200">
            <w:pPr>
              <w:rPr>
                <w:u w:val="single"/>
              </w:rPr>
            </w:pPr>
            <w:r w:rsidRPr="00537004">
              <w:rPr>
                <w:u w:val="single"/>
              </w:rPr>
              <w:t>Introduce:</w:t>
            </w:r>
          </w:p>
          <w:p w:rsidR="00EE1200" w:rsidRPr="00537004" w:rsidRDefault="00EE1200" w:rsidP="00EE1200">
            <w:pPr>
              <w:rPr>
                <w:b/>
              </w:rPr>
            </w:pPr>
          </w:p>
          <w:p w:rsidR="00515B3A" w:rsidRPr="00537004" w:rsidRDefault="00515B3A" w:rsidP="00515B3A">
            <w:pPr>
              <w:rPr>
                <w:b/>
              </w:rPr>
            </w:pPr>
            <w:r w:rsidRPr="00537004">
              <w:rPr>
                <w:b/>
              </w:rPr>
              <w:t>Apostrophes to mark contracted forms in spelling</w:t>
            </w:r>
          </w:p>
          <w:p w:rsidR="00515B3A" w:rsidRPr="00537004" w:rsidRDefault="00515B3A" w:rsidP="00515B3A">
            <w:pPr>
              <w:rPr>
                <w:b/>
              </w:rPr>
            </w:pPr>
            <w:r w:rsidRPr="00537004">
              <w:rPr>
                <w:b/>
              </w:rPr>
              <w:t xml:space="preserve">e.g. don’t, can’t </w:t>
            </w:r>
          </w:p>
          <w:p w:rsidR="00515B3A" w:rsidRPr="00537004" w:rsidRDefault="00515B3A" w:rsidP="00515B3A"/>
          <w:p w:rsidR="00F83F38" w:rsidRPr="00537004" w:rsidRDefault="00515B3A" w:rsidP="00515B3A">
            <w:r w:rsidRPr="00537004">
              <w:t>Apostrophes to mark singular possession e.g. the cat’s name</w:t>
            </w:r>
          </w:p>
          <w:p w:rsidR="00EE1200" w:rsidRPr="00537004" w:rsidRDefault="00EE1200" w:rsidP="00F83F38"/>
        </w:tc>
        <w:tc>
          <w:tcPr>
            <w:tcW w:w="2268" w:type="dxa"/>
          </w:tcPr>
          <w:p w:rsidR="00EE1200" w:rsidRPr="00537004" w:rsidRDefault="00DC483B" w:rsidP="00EE1200">
            <w:r w:rsidRPr="00537004">
              <w:t xml:space="preserve">Consolidate Phonics from </w:t>
            </w:r>
            <w:r w:rsidR="00F83F38" w:rsidRPr="00537004">
              <w:t>Autumn term</w:t>
            </w:r>
          </w:p>
          <w:p w:rsidR="00EE1200" w:rsidRPr="00537004" w:rsidRDefault="00EE1200" w:rsidP="00EE1200"/>
          <w:p w:rsidR="00F83F38" w:rsidRPr="00537004" w:rsidRDefault="00DC483B" w:rsidP="00EE1200">
            <w:r w:rsidRPr="00537004">
              <w:t>Continue with phonic phases</w:t>
            </w:r>
          </w:p>
          <w:p w:rsidR="00F83F38" w:rsidRPr="00537004" w:rsidRDefault="00F83F38" w:rsidP="00F83F38"/>
          <w:p w:rsidR="00F83F38" w:rsidRPr="00537004" w:rsidRDefault="00F83F38" w:rsidP="00F83F38">
            <w:r w:rsidRPr="00537004">
              <w:t xml:space="preserve">Formation of nouns using </w:t>
            </w:r>
            <w:proofErr w:type="spellStart"/>
            <w:r w:rsidRPr="00537004">
              <w:t>suffixs</w:t>
            </w:r>
            <w:proofErr w:type="spellEnd"/>
            <w:r w:rsidRPr="00537004">
              <w:t xml:space="preserve"> such as –ness, -</w:t>
            </w:r>
            <w:proofErr w:type="spellStart"/>
            <w:r w:rsidRPr="00537004">
              <w:t>er</w:t>
            </w:r>
            <w:proofErr w:type="spellEnd"/>
          </w:p>
          <w:p w:rsidR="00F83F38" w:rsidRPr="00537004" w:rsidRDefault="00F83F38" w:rsidP="00F83F38"/>
          <w:p w:rsidR="00EE1200" w:rsidRPr="00537004" w:rsidRDefault="00F83F38" w:rsidP="00F83F38">
            <w:r w:rsidRPr="00537004">
              <w:t>Use of the suffixes –</w:t>
            </w:r>
            <w:proofErr w:type="spellStart"/>
            <w:r w:rsidRPr="00537004">
              <w:t>er</w:t>
            </w:r>
            <w:proofErr w:type="spellEnd"/>
            <w:r w:rsidRPr="00537004">
              <w:t xml:space="preserve"> and –</w:t>
            </w:r>
            <w:proofErr w:type="spellStart"/>
            <w:r w:rsidRPr="00537004">
              <w:t>est</w:t>
            </w:r>
            <w:proofErr w:type="spellEnd"/>
            <w:r w:rsidRPr="00537004">
              <w:t xml:space="preserve"> to form comparisons of adjectives and adverbs</w:t>
            </w:r>
          </w:p>
        </w:tc>
      </w:tr>
    </w:tbl>
    <w:p w:rsidR="00F83F38" w:rsidRDefault="00EE1200" w:rsidP="00515B3A">
      <w:r w:rsidRPr="00537004">
        <w:t>Text</w:t>
      </w:r>
      <w:r>
        <w:t xml:space="preserve"> Type: </w:t>
      </w:r>
      <w:r w:rsidR="00315F63">
        <w:t>Fantasy Story</w:t>
      </w:r>
      <w:bookmarkStart w:id="0" w:name="_GoBack"/>
      <w:bookmarkEnd w:id="0"/>
    </w:p>
    <w:p w:rsidR="00515B3A" w:rsidRDefault="00515B3A" w:rsidP="00515B3A">
      <w:r>
        <w:tab/>
        <w:t xml:space="preserve">     Poetry - Haiku</w:t>
      </w:r>
    </w:p>
    <w:sectPr w:rsidR="00515B3A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7C" w:rsidRDefault="00EA4D7C" w:rsidP="00495CB9">
      <w:pPr>
        <w:spacing w:after="0" w:line="240" w:lineRule="auto"/>
      </w:pPr>
      <w:r>
        <w:separator/>
      </w:r>
    </w:p>
  </w:endnote>
  <w:endnote w:type="continuationSeparator" w:id="0">
    <w:p w:rsidR="00EA4D7C" w:rsidRDefault="00EA4D7C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7C" w:rsidRDefault="00EA4D7C" w:rsidP="00495CB9">
      <w:pPr>
        <w:spacing w:after="0" w:line="240" w:lineRule="auto"/>
      </w:pPr>
      <w:r>
        <w:separator/>
      </w:r>
    </w:p>
  </w:footnote>
  <w:footnote w:type="continuationSeparator" w:id="0">
    <w:p w:rsidR="00EA4D7C" w:rsidRDefault="00EA4D7C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EA4D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537004" w:rsidRDefault="00EA4D7C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537004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537004">
          <w:rPr>
            <w:rFonts w:eastAsiaTheme="majorEastAsia" w:cstheme="majorBidi"/>
            <w:sz w:val="24"/>
            <w:szCs w:val="24"/>
          </w:rPr>
          <w:t>2</w:t>
        </w:r>
        <w:r w:rsidR="00D61EE9" w:rsidRPr="00537004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F83F38" w:rsidRPr="00537004">
          <w:rPr>
            <w:rFonts w:eastAsiaTheme="majorEastAsia" w:cstheme="majorBidi"/>
            <w:sz w:val="24"/>
            <w:szCs w:val="24"/>
          </w:rPr>
          <w:t>S</w:t>
        </w:r>
        <w:r w:rsidR="00515B3A" w:rsidRPr="00537004">
          <w:rPr>
            <w:rFonts w:eastAsiaTheme="majorEastAsia" w:cstheme="majorBidi"/>
            <w:sz w:val="24"/>
            <w:szCs w:val="24"/>
          </w:rPr>
          <w:t>ummer</w:t>
        </w:r>
        <w:r w:rsidR="00F83F38" w:rsidRPr="00537004">
          <w:rPr>
            <w:rFonts w:eastAsiaTheme="majorEastAsia" w:cstheme="majorBidi"/>
            <w:sz w:val="24"/>
            <w:szCs w:val="24"/>
          </w:rPr>
          <w:t xml:space="preserve">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EA4D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315F63"/>
    <w:rsid w:val="00345731"/>
    <w:rsid w:val="00360753"/>
    <w:rsid w:val="003D1173"/>
    <w:rsid w:val="003D44FC"/>
    <w:rsid w:val="00495CB9"/>
    <w:rsid w:val="00515B3A"/>
    <w:rsid w:val="00537004"/>
    <w:rsid w:val="00600DC8"/>
    <w:rsid w:val="006108B2"/>
    <w:rsid w:val="006F3863"/>
    <w:rsid w:val="00794504"/>
    <w:rsid w:val="008243BD"/>
    <w:rsid w:val="00893A64"/>
    <w:rsid w:val="008C7953"/>
    <w:rsid w:val="00A45E67"/>
    <w:rsid w:val="00B64CB6"/>
    <w:rsid w:val="00BD75F7"/>
    <w:rsid w:val="00C5016A"/>
    <w:rsid w:val="00CA5511"/>
    <w:rsid w:val="00D61EE9"/>
    <w:rsid w:val="00DC483B"/>
    <w:rsid w:val="00EA4D7C"/>
    <w:rsid w:val="00EE1200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02C3C"/>
    <w:rsid w:val="00120B90"/>
    <w:rsid w:val="00737B1A"/>
    <w:rsid w:val="007B02C4"/>
    <w:rsid w:val="00946437"/>
    <w:rsid w:val="00A42C31"/>
    <w:rsid w:val="00A87ECB"/>
    <w:rsid w:val="00BD563F"/>
    <w:rsid w:val="00BE0ED3"/>
    <w:rsid w:val="00E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9B30-F1FE-4DC8-9EB2-D27BEDCA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Summer 1</vt:lpstr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Summer 1</dc:title>
  <dc:creator>Teacher</dc:creator>
  <cp:lastModifiedBy>Teacher</cp:lastModifiedBy>
  <cp:revision>1</cp:revision>
  <cp:lastPrinted>2014-10-21T06:38:00Z</cp:lastPrinted>
  <dcterms:created xsi:type="dcterms:W3CDTF">2014-10-15T12:42:00Z</dcterms:created>
  <dcterms:modified xsi:type="dcterms:W3CDTF">2018-06-14T19:26:00Z</dcterms:modified>
</cp:coreProperties>
</file>