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08" w:rsidRPr="00D7732E" w:rsidRDefault="00554108" w:rsidP="00554108">
      <w:pPr>
        <w:pStyle w:val="BodyText"/>
        <w:rPr>
          <w:rFonts w:asciiTheme="minorHAnsi" w:hAnsiTheme="minorHAnsi" w:cstheme="minorHAnsi"/>
          <w:sz w:val="20"/>
        </w:rPr>
      </w:pPr>
      <w:bookmarkStart w:id="0" w:name="page1"/>
      <w:bookmarkEnd w:id="0"/>
    </w:p>
    <w:p w:rsidR="00554108" w:rsidRPr="00D7732E" w:rsidRDefault="00554108" w:rsidP="00554108">
      <w:pPr>
        <w:pStyle w:val="BodyText"/>
        <w:rPr>
          <w:rFonts w:asciiTheme="minorHAnsi" w:hAnsiTheme="minorHAnsi" w:cstheme="minorHAnsi"/>
          <w:sz w:val="20"/>
        </w:rPr>
      </w:pPr>
    </w:p>
    <w:p w:rsidR="00554108" w:rsidRPr="00D7732E" w:rsidRDefault="00554108" w:rsidP="00554108">
      <w:pPr>
        <w:pStyle w:val="BodyText"/>
        <w:rPr>
          <w:rFonts w:asciiTheme="minorHAnsi" w:hAnsiTheme="minorHAnsi" w:cstheme="minorHAnsi"/>
          <w:sz w:val="20"/>
        </w:rPr>
      </w:pPr>
    </w:p>
    <w:p w:rsidR="00554108" w:rsidRPr="00D7732E" w:rsidRDefault="00554108" w:rsidP="00554108">
      <w:pPr>
        <w:autoSpaceDE w:val="0"/>
        <w:autoSpaceDN w:val="0"/>
        <w:adjustRightInd w:val="0"/>
        <w:spacing w:line="360" w:lineRule="auto"/>
        <w:jc w:val="center"/>
        <w:rPr>
          <w:rFonts w:asciiTheme="minorHAnsi" w:hAnsiTheme="minorHAnsi" w:cstheme="minorHAnsi"/>
          <w:sz w:val="23"/>
          <w:szCs w:val="23"/>
        </w:rPr>
      </w:pPr>
      <w:r w:rsidRPr="00D7732E">
        <w:rPr>
          <w:rFonts w:asciiTheme="minorHAnsi" w:hAnsiTheme="minorHAnsi" w:cstheme="minorHAnsi"/>
          <w:noProof/>
          <w:sz w:val="23"/>
          <w:szCs w:val="23"/>
        </w:rPr>
        <w:drawing>
          <wp:inline distT="0" distB="0" distL="0" distR="0" wp14:anchorId="1343657F" wp14:editId="1B996E6A">
            <wp:extent cx="3744493" cy="4145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204" cy="4142746"/>
                    </a:xfrm>
                    <a:prstGeom prst="rect">
                      <a:avLst/>
                    </a:prstGeom>
                    <a:noFill/>
                    <a:ln>
                      <a:noFill/>
                    </a:ln>
                  </pic:spPr>
                </pic:pic>
              </a:graphicData>
            </a:graphic>
          </wp:inline>
        </w:drawing>
      </w:r>
    </w:p>
    <w:p w:rsidR="00554108" w:rsidRPr="00D7732E" w:rsidRDefault="00554108" w:rsidP="00554108">
      <w:pPr>
        <w:autoSpaceDE w:val="0"/>
        <w:autoSpaceDN w:val="0"/>
        <w:adjustRightInd w:val="0"/>
        <w:spacing w:line="360" w:lineRule="auto"/>
        <w:rPr>
          <w:rFonts w:asciiTheme="minorHAnsi" w:hAnsiTheme="minorHAnsi" w:cstheme="minorHAnsi"/>
          <w:b/>
          <w:sz w:val="36"/>
          <w:szCs w:val="36"/>
        </w:rPr>
      </w:pPr>
    </w:p>
    <w:p w:rsidR="00554108" w:rsidRPr="00D7732E" w:rsidRDefault="00554108" w:rsidP="00554108">
      <w:pPr>
        <w:autoSpaceDE w:val="0"/>
        <w:autoSpaceDN w:val="0"/>
        <w:adjustRightInd w:val="0"/>
        <w:spacing w:line="360" w:lineRule="auto"/>
        <w:jc w:val="center"/>
        <w:rPr>
          <w:rFonts w:asciiTheme="minorHAnsi" w:hAnsiTheme="minorHAnsi" w:cstheme="minorHAnsi"/>
          <w:b/>
          <w:sz w:val="36"/>
          <w:szCs w:val="36"/>
        </w:rPr>
      </w:pPr>
      <w:r w:rsidRPr="00D7732E">
        <w:rPr>
          <w:rFonts w:asciiTheme="minorHAnsi" w:hAnsiTheme="minorHAnsi" w:cstheme="minorHAnsi"/>
          <w:b/>
          <w:sz w:val="36"/>
          <w:szCs w:val="36"/>
        </w:rPr>
        <w:t>HANDALE PRIMARY SCHOOL</w:t>
      </w:r>
    </w:p>
    <w:p w:rsidR="00554108" w:rsidRPr="00D7732E" w:rsidRDefault="00554108" w:rsidP="00554108">
      <w:pPr>
        <w:autoSpaceDE w:val="0"/>
        <w:autoSpaceDN w:val="0"/>
        <w:adjustRightInd w:val="0"/>
        <w:spacing w:line="360" w:lineRule="auto"/>
        <w:jc w:val="center"/>
        <w:rPr>
          <w:rFonts w:asciiTheme="minorHAnsi" w:hAnsiTheme="minorHAnsi" w:cstheme="minorHAnsi"/>
          <w:b/>
          <w:sz w:val="36"/>
          <w:szCs w:val="36"/>
        </w:rPr>
      </w:pPr>
    </w:p>
    <w:p w:rsidR="00554108" w:rsidRDefault="00554108" w:rsidP="00554108">
      <w:pPr>
        <w:autoSpaceDE w:val="0"/>
        <w:autoSpaceDN w:val="0"/>
        <w:adjustRightInd w:val="0"/>
        <w:spacing w:line="360" w:lineRule="auto"/>
        <w:jc w:val="center"/>
        <w:rPr>
          <w:rFonts w:asciiTheme="minorHAnsi" w:hAnsiTheme="minorHAnsi" w:cstheme="minorHAnsi"/>
          <w:b/>
          <w:sz w:val="36"/>
          <w:szCs w:val="36"/>
        </w:rPr>
      </w:pPr>
      <w:r>
        <w:rPr>
          <w:rFonts w:asciiTheme="minorHAnsi" w:hAnsiTheme="minorHAnsi" w:cstheme="minorHAnsi"/>
          <w:b/>
          <w:sz w:val="36"/>
          <w:szCs w:val="36"/>
        </w:rPr>
        <w:t>BEHAVIOUR POLICY</w:t>
      </w:r>
    </w:p>
    <w:p w:rsidR="00554108" w:rsidRPr="00D7732E" w:rsidRDefault="00554108" w:rsidP="00554108">
      <w:pPr>
        <w:autoSpaceDE w:val="0"/>
        <w:autoSpaceDN w:val="0"/>
        <w:adjustRightInd w:val="0"/>
        <w:spacing w:line="360" w:lineRule="auto"/>
        <w:jc w:val="center"/>
        <w:rPr>
          <w:rFonts w:asciiTheme="minorHAnsi" w:hAnsiTheme="minorHAnsi" w:cstheme="minorHAnsi"/>
          <w:b/>
          <w:sz w:val="36"/>
          <w:szCs w:val="36"/>
        </w:rPr>
      </w:pPr>
      <w:r w:rsidRPr="00D7732E">
        <w:rPr>
          <w:rFonts w:asciiTheme="minorHAnsi" w:hAnsiTheme="minorHAnsi" w:cstheme="minorHAnsi"/>
          <w:b/>
          <w:sz w:val="36"/>
          <w:szCs w:val="36"/>
        </w:rPr>
        <w:t>2018 -2020</w:t>
      </w:r>
    </w:p>
    <w:p w:rsidR="00554108" w:rsidRPr="00D7732E" w:rsidRDefault="00554108" w:rsidP="00554108">
      <w:pPr>
        <w:pStyle w:val="BodyText"/>
        <w:rPr>
          <w:rFonts w:asciiTheme="minorHAnsi" w:hAnsiTheme="minorHAnsi" w:cstheme="minorHAnsi"/>
          <w:sz w:val="20"/>
        </w:rPr>
      </w:pPr>
    </w:p>
    <w:p w:rsidR="00554108" w:rsidRPr="00D7732E" w:rsidRDefault="00554108" w:rsidP="00554108">
      <w:pPr>
        <w:pStyle w:val="BodyText"/>
        <w:rPr>
          <w:rFonts w:asciiTheme="minorHAnsi" w:hAnsiTheme="minorHAnsi" w:cstheme="minorHAnsi"/>
          <w:sz w:val="20"/>
        </w:rPr>
      </w:pPr>
    </w:p>
    <w:p w:rsidR="00554108" w:rsidRPr="00D7732E" w:rsidRDefault="00554108" w:rsidP="00554108">
      <w:pPr>
        <w:pStyle w:val="BodyText"/>
        <w:rPr>
          <w:rFonts w:asciiTheme="minorHAnsi" w:hAnsiTheme="minorHAnsi" w:cstheme="minorHAnsi"/>
          <w:sz w:val="20"/>
        </w:rPr>
      </w:pPr>
    </w:p>
    <w:p w:rsidR="00554108" w:rsidRPr="00D7732E" w:rsidRDefault="00554108" w:rsidP="00554108">
      <w:pPr>
        <w:pStyle w:val="BodyText"/>
        <w:rPr>
          <w:rFonts w:asciiTheme="minorHAnsi" w:hAnsiTheme="minorHAnsi" w:cstheme="minorHAnsi"/>
          <w:sz w:val="20"/>
        </w:rPr>
      </w:pPr>
    </w:p>
    <w:p w:rsidR="00554108" w:rsidRPr="00D7732E" w:rsidRDefault="00554108" w:rsidP="00554108">
      <w:pPr>
        <w:pStyle w:val="BodyText"/>
        <w:rPr>
          <w:rFonts w:asciiTheme="minorHAnsi" w:hAnsiTheme="minorHAnsi" w:cstheme="minorHAnsi"/>
          <w:sz w:val="20"/>
        </w:rPr>
      </w:pPr>
    </w:p>
    <w:p w:rsidR="00554108" w:rsidRPr="00554108" w:rsidRDefault="00554108" w:rsidP="00554108">
      <w:pPr>
        <w:spacing w:before="10"/>
        <w:ind w:left="20"/>
        <w:rPr>
          <w:rFonts w:asciiTheme="minorHAnsi" w:hAnsiTheme="minorHAnsi" w:cstheme="minorHAnsi"/>
          <w:b/>
          <w:sz w:val="24"/>
        </w:rPr>
      </w:pPr>
      <w:r w:rsidRPr="00D7732E">
        <w:rPr>
          <w:rFonts w:asciiTheme="minorHAnsi" w:hAnsiTheme="minorHAnsi" w:cstheme="minorHAnsi"/>
          <w:b/>
          <w:sz w:val="24"/>
        </w:rPr>
        <w:t>Next review: Summer 20</w:t>
      </w:r>
      <w:r>
        <w:rPr>
          <w:rFonts w:asciiTheme="minorHAnsi" w:hAnsiTheme="minorHAnsi" w:cstheme="minorHAnsi"/>
          <w:b/>
          <w:sz w:val="24"/>
        </w:rPr>
        <w:t>20</w:t>
      </w:r>
    </w:p>
    <w:p w:rsidR="00490B3B" w:rsidRPr="00A14BF0" w:rsidRDefault="00490B3B">
      <w:pPr>
        <w:widowControl w:val="0"/>
        <w:autoSpaceDE w:val="0"/>
        <w:autoSpaceDN w:val="0"/>
        <w:adjustRightInd w:val="0"/>
        <w:spacing w:after="0" w:line="377" w:lineRule="exact"/>
        <w:jc w:val="both"/>
        <w:rPr>
          <w:rFonts w:ascii="Times New Roman" w:hAnsi="Times New Roman"/>
          <w:sz w:val="24"/>
          <w:szCs w:val="24"/>
        </w:rPr>
      </w:pPr>
    </w:p>
    <w:p w:rsidR="00490B3B" w:rsidRPr="00A14BF0" w:rsidRDefault="007053CA">
      <w:pPr>
        <w:widowControl w:val="0"/>
        <w:autoSpaceDE w:val="0"/>
        <w:autoSpaceDN w:val="0"/>
        <w:adjustRightInd w:val="0"/>
        <w:spacing w:after="0" w:line="239" w:lineRule="auto"/>
        <w:jc w:val="both"/>
        <w:rPr>
          <w:rFonts w:ascii="Times New Roman" w:hAnsi="Times New Roman"/>
          <w:sz w:val="24"/>
          <w:szCs w:val="24"/>
        </w:rPr>
      </w:pPr>
      <w:r w:rsidRPr="00A14BF0">
        <w:rPr>
          <w:rFonts w:cs="Calibri"/>
          <w:b/>
          <w:bCs/>
          <w:sz w:val="24"/>
          <w:szCs w:val="24"/>
          <w:u w:val="single"/>
        </w:rPr>
        <w:t>School Motto</w:t>
      </w:r>
    </w:p>
    <w:p w:rsidR="00490B3B" w:rsidRPr="00A14BF0" w:rsidRDefault="00A14BF0">
      <w:pPr>
        <w:widowControl w:val="0"/>
        <w:autoSpaceDE w:val="0"/>
        <w:autoSpaceDN w:val="0"/>
        <w:adjustRightInd w:val="0"/>
        <w:spacing w:after="0" w:line="236" w:lineRule="auto"/>
        <w:jc w:val="both"/>
        <w:rPr>
          <w:rFonts w:ascii="Times New Roman" w:hAnsi="Times New Roman"/>
          <w:sz w:val="24"/>
          <w:szCs w:val="24"/>
        </w:rPr>
      </w:pPr>
      <w:r w:rsidRPr="00A14BF0">
        <w:rPr>
          <w:noProof/>
          <w:sz w:val="24"/>
          <w:szCs w:val="24"/>
        </w:rPr>
        <w:drawing>
          <wp:anchor distT="0" distB="0" distL="114300" distR="114300" simplePos="0" relativeHeight="251654656" behindDoc="1" locked="0" layoutInCell="0" allowOverlap="1" wp14:anchorId="6CCA6871" wp14:editId="2C15B8E7">
            <wp:simplePos x="0" y="0"/>
            <wp:positionH relativeFrom="column">
              <wp:posOffset>-277495</wp:posOffset>
            </wp:positionH>
            <wp:positionV relativeFrom="paragraph">
              <wp:posOffset>89873</wp:posOffset>
            </wp:positionV>
            <wp:extent cx="5931535" cy="6562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r w:rsidR="007053CA" w:rsidRPr="00A14BF0">
        <w:rPr>
          <w:rFonts w:cs="Calibri"/>
          <w:sz w:val="24"/>
          <w:szCs w:val="24"/>
        </w:rPr>
        <w:t>Learning and caring together.</w:t>
      </w:r>
    </w:p>
    <w:p w:rsidR="00490B3B" w:rsidRPr="00A14BF0" w:rsidRDefault="00490B3B">
      <w:pPr>
        <w:widowControl w:val="0"/>
        <w:autoSpaceDE w:val="0"/>
        <w:autoSpaceDN w:val="0"/>
        <w:adjustRightInd w:val="0"/>
        <w:spacing w:after="0" w:line="270" w:lineRule="exact"/>
        <w:jc w:val="both"/>
        <w:rPr>
          <w:rFonts w:ascii="Times New Roman" w:hAnsi="Times New Roman"/>
          <w:sz w:val="24"/>
          <w:szCs w:val="24"/>
        </w:rPr>
      </w:pPr>
    </w:p>
    <w:p w:rsidR="00490B3B" w:rsidRPr="00A14BF0" w:rsidRDefault="007053CA">
      <w:pPr>
        <w:widowControl w:val="0"/>
        <w:autoSpaceDE w:val="0"/>
        <w:autoSpaceDN w:val="0"/>
        <w:adjustRightInd w:val="0"/>
        <w:spacing w:after="0" w:line="239" w:lineRule="auto"/>
        <w:jc w:val="both"/>
        <w:rPr>
          <w:rFonts w:ascii="Times New Roman" w:hAnsi="Times New Roman"/>
          <w:sz w:val="24"/>
          <w:szCs w:val="24"/>
        </w:rPr>
      </w:pPr>
      <w:r w:rsidRPr="00A14BF0">
        <w:rPr>
          <w:rFonts w:cs="Calibri"/>
          <w:b/>
          <w:bCs/>
          <w:sz w:val="24"/>
          <w:szCs w:val="24"/>
          <w:u w:val="single"/>
        </w:rPr>
        <w:t>Introduction</w:t>
      </w:r>
    </w:p>
    <w:p w:rsidR="00490B3B" w:rsidRPr="00A14BF0" w:rsidRDefault="00490B3B">
      <w:pPr>
        <w:widowControl w:val="0"/>
        <w:autoSpaceDE w:val="0"/>
        <w:autoSpaceDN w:val="0"/>
        <w:adjustRightInd w:val="0"/>
        <w:spacing w:after="0" w:line="2" w:lineRule="exact"/>
        <w:jc w:val="both"/>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5" w:lineRule="auto"/>
        <w:rPr>
          <w:rFonts w:ascii="Times New Roman" w:hAnsi="Times New Roman"/>
          <w:sz w:val="24"/>
          <w:szCs w:val="24"/>
        </w:rPr>
      </w:pPr>
      <w:r w:rsidRPr="00A14BF0">
        <w:rPr>
          <w:rFonts w:cs="Calibri"/>
          <w:sz w:val="24"/>
          <w:szCs w:val="24"/>
        </w:rPr>
        <w:t>We believe that children benefit most where adults adopt a consistent and positive approach to the management of their behaviour. By establishing clear boundaries according to the child’s level of understanding, children become aware of the settings</w:t>
      </w:r>
      <w:r w:rsidR="00A14BF0" w:rsidRPr="00A14BF0">
        <w:rPr>
          <w:rFonts w:cs="Calibri"/>
          <w:color w:val="FF0000"/>
          <w:sz w:val="24"/>
          <w:szCs w:val="24"/>
        </w:rPr>
        <w:t xml:space="preserve"> </w:t>
      </w:r>
      <w:r w:rsidRPr="00A14BF0">
        <w:rPr>
          <w:rFonts w:cs="Calibri"/>
          <w:sz w:val="24"/>
          <w:szCs w:val="24"/>
        </w:rPr>
        <w:t>routines and procedures and know what is expected of them.</w:t>
      </w:r>
    </w:p>
    <w:p w:rsidR="00490B3B" w:rsidRPr="00A14BF0" w:rsidRDefault="00490B3B">
      <w:pPr>
        <w:widowControl w:val="0"/>
        <w:autoSpaceDE w:val="0"/>
        <w:autoSpaceDN w:val="0"/>
        <w:adjustRightInd w:val="0"/>
        <w:spacing w:after="0" w:line="272" w:lineRule="exact"/>
        <w:jc w:val="both"/>
        <w:rPr>
          <w:rFonts w:ascii="Times New Roman" w:hAnsi="Times New Roman"/>
          <w:sz w:val="24"/>
          <w:szCs w:val="24"/>
        </w:rPr>
      </w:pPr>
    </w:p>
    <w:p w:rsidR="00490B3B" w:rsidRPr="00A14BF0" w:rsidRDefault="007053CA">
      <w:pPr>
        <w:widowControl w:val="0"/>
        <w:autoSpaceDE w:val="0"/>
        <w:autoSpaceDN w:val="0"/>
        <w:adjustRightInd w:val="0"/>
        <w:spacing w:after="0" w:line="239" w:lineRule="auto"/>
        <w:jc w:val="both"/>
        <w:rPr>
          <w:rFonts w:ascii="Times New Roman" w:hAnsi="Times New Roman"/>
          <w:sz w:val="24"/>
          <w:szCs w:val="24"/>
        </w:rPr>
      </w:pPr>
      <w:r w:rsidRPr="00A14BF0">
        <w:rPr>
          <w:rFonts w:cs="Calibri"/>
          <w:b/>
          <w:bCs/>
          <w:sz w:val="24"/>
          <w:szCs w:val="24"/>
          <w:u w:val="single"/>
        </w:rPr>
        <w:t>Purpose:</w:t>
      </w:r>
    </w:p>
    <w:p w:rsidR="00490B3B" w:rsidRPr="00A14BF0" w:rsidRDefault="00490B3B">
      <w:pPr>
        <w:widowControl w:val="0"/>
        <w:autoSpaceDE w:val="0"/>
        <w:autoSpaceDN w:val="0"/>
        <w:adjustRightInd w:val="0"/>
        <w:spacing w:after="0" w:line="2" w:lineRule="exact"/>
        <w:jc w:val="both"/>
        <w:rPr>
          <w:rFonts w:ascii="Times New Roman" w:hAnsi="Times New Roman"/>
          <w:sz w:val="24"/>
          <w:szCs w:val="24"/>
        </w:rPr>
      </w:pPr>
    </w:p>
    <w:p w:rsidR="00490B3B" w:rsidRDefault="007053CA" w:rsidP="00A14BF0">
      <w:pPr>
        <w:widowControl w:val="0"/>
        <w:overflowPunct w:val="0"/>
        <w:autoSpaceDE w:val="0"/>
        <w:autoSpaceDN w:val="0"/>
        <w:adjustRightInd w:val="0"/>
        <w:spacing w:after="0" w:line="235" w:lineRule="auto"/>
        <w:ind w:right="400"/>
        <w:rPr>
          <w:rFonts w:ascii="Times New Roman" w:hAnsi="Times New Roman"/>
          <w:sz w:val="24"/>
          <w:szCs w:val="24"/>
        </w:rPr>
      </w:pPr>
      <w:r w:rsidRPr="00A14BF0">
        <w:rPr>
          <w:rFonts w:cs="Calibri"/>
          <w:sz w:val="24"/>
          <w:szCs w:val="24"/>
        </w:rPr>
        <w:t>The purpose of this policy is to describe our practice in behaviour management and the principles upon which this is based. The purpose is to give a clear code of conduct for all adults and children which reflects our agreed values in order to promote acceptable standards of behaviour. This includes parents when on school premises</w:t>
      </w:r>
      <w:r>
        <w:rPr>
          <w:rFonts w:cs="Calibri"/>
          <w:sz w:val="23"/>
          <w:szCs w:val="23"/>
        </w:rPr>
        <w:t>.</w:t>
      </w:r>
    </w:p>
    <w:p w:rsidR="00490B3B" w:rsidRDefault="00490B3B">
      <w:pPr>
        <w:widowControl w:val="0"/>
        <w:autoSpaceDE w:val="0"/>
        <w:autoSpaceDN w:val="0"/>
        <w:adjustRightInd w:val="0"/>
        <w:spacing w:after="0" w:line="270" w:lineRule="exact"/>
        <w:jc w:val="both"/>
        <w:rPr>
          <w:rFonts w:ascii="Times New Roman" w:hAnsi="Times New Roman"/>
          <w:sz w:val="24"/>
          <w:szCs w:val="24"/>
        </w:rPr>
      </w:pPr>
    </w:p>
    <w:p w:rsidR="00490B3B" w:rsidRDefault="007053CA">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Aims</w:t>
      </w:r>
    </w:p>
    <w:p w:rsidR="00490B3B" w:rsidRDefault="00490B3B">
      <w:pPr>
        <w:widowControl w:val="0"/>
        <w:autoSpaceDE w:val="0"/>
        <w:autoSpaceDN w:val="0"/>
        <w:adjustRightInd w:val="0"/>
        <w:spacing w:after="0" w:line="1" w:lineRule="exact"/>
        <w:jc w:val="both"/>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5" w:lineRule="auto"/>
        <w:ind w:right="140"/>
        <w:rPr>
          <w:rFonts w:ascii="Times New Roman" w:hAnsi="Times New Roman"/>
          <w:sz w:val="24"/>
          <w:szCs w:val="24"/>
        </w:rPr>
      </w:pPr>
      <w:r w:rsidRPr="00A14BF0">
        <w:rPr>
          <w:rFonts w:cs="Calibri"/>
          <w:sz w:val="24"/>
          <w:szCs w:val="24"/>
        </w:rPr>
        <w:t>In seeking to define acceptable standards of behaviour it is acknowledged that these are goals to be worked towards rather than expectations which are either fulfilled or not. The school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the ability to conform to our behavioural goals.</w:t>
      </w:r>
    </w:p>
    <w:p w:rsidR="00490B3B" w:rsidRPr="00A14BF0" w:rsidRDefault="00490B3B" w:rsidP="00A14BF0">
      <w:pPr>
        <w:widowControl w:val="0"/>
        <w:autoSpaceDE w:val="0"/>
        <w:autoSpaceDN w:val="0"/>
        <w:adjustRightInd w:val="0"/>
        <w:spacing w:after="0" w:line="5"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right="180"/>
        <w:rPr>
          <w:rFonts w:ascii="Times New Roman" w:hAnsi="Times New Roman"/>
          <w:sz w:val="24"/>
          <w:szCs w:val="24"/>
        </w:rPr>
      </w:pPr>
      <w:r w:rsidRPr="00A14BF0">
        <w:rPr>
          <w:rFonts w:cs="Calibri"/>
          <w:sz w:val="24"/>
          <w:szCs w:val="24"/>
        </w:rPr>
        <w:t>The children bring to school a wide variety of behaviour patterns based on differences in home values, attitudes and parenting skills. At school we must work towards standards of behaviour based on the basic principles of rights and responsibilities, honesty, respect and consideration. It follows that acceptable standards of behaviour are those which reflect these principles</w:t>
      </w:r>
      <w:r w:rsidRPr="00A14BF0">
        <w:rPr>
          <w:rFonts w:cs="Calibri"/>
          <w:color w:val="FF0000"/>
          <w:sz w:val="24"/>
          <w:szCs w:val="24"/>
        </w:rPr>
        <w:t>.</w:t>
      </w:r>
    </w:p>
    <w:p w:rsidR="00490B3B" w:rsidRPr="00A14BF0" w:rsidRDefault="00490B3B" w:rsidP="00A14BF0">
      <w:pPr>
        <w:widowControl w:val="0"/>
        <w:autoSpaceDE w:val="0"/>
        <w:autoSpaceDN w:val="0"/>
        <w:adjustRightInd w:val="0"/>
        <w:spacing w:after="0" w:line="6"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right="20"/>
        <w:rPr>
          <w:rFonts w:ascii="Times New Roman" w:hAnsi="Times New Roman"/>
          <w:sz w:val="24"/>
          <w:szCs w:val="24"/>
        </w:rPr>
      </w:pPr>
      <w:r w:rsidRPr="00A14BF0">
        <w:rPr>
          <w:rFonts w:cs="Calibri"/>
          <w:sz w:val="24"/>
          <w:szCs w:val="24"/>
        </w:rPr>
        <w:t>The adults encountered by the children at school have an important responsibility to model high standards of behaviour, both in their dealings with the children and with each other, as their example has an important influence on the children.</w:t>
      </w:r>
    </w:p>
    <w:p w:rsidR="00490B3B" w:rsidRDefault="00490B3B">
      <w:pPr>
        <w:widowControl w:val="0"/>
        <w:autoSpaceDE w:val="0"/>
        <w:autoSpaceDN w:val="0"/>
        <w:adjustRightInd w:val="0"/>
        <w:spacing w:after="0" w:line="272" w:lineRule="exact"/>
        <w:jc w:val="both"/>
        <w:rPr>
          <w:rFonts w:ascii="Times New Roman" w:hAnsi="Times New Roman"/>
          <w:sz w:val="24"/>
          <w:szCs w:val="24"/>
        </w:rPr>
      </w:pPr>
    </w:p>
    <w:p w:rsidR="00490B3B" w:rsidRDefault="007053CA">
      <w:pPr>
        <w:widowControl w:val="0"/>
        <w:autoSpaceDE w:val="0"/>
        <w:autoSpaceDN w:val="0"/>
        <w:adjustRightInd w:val="0"/>
        <w:spacing w:after="0" w:line="239" w:lineRule="auto"/>
        <w:jc w:val="both"/>
        <w:rPr>
          <w:rFonts w:ascii="Times New Roman" w:hAnsi="Times New Roman"/>
          <w:sz w:val="24"/>
          <w:szCs w:val="24"/>
        </w:rPr>
      </w:pPr>
      <w:r>
        <w:rPr>
          <w:rFonts w:cs="Calibri"/>
          <w:sz w:val="23"/>
          <w:szCs w:val="23"/>
        </w:rPr>
        <w:t>All adults should aim to:</w:t>
      </w:r>
    </w:p>
    <w:p w:rsidR="00490B3B" w:rsidRDefault="00490B3B">
      <w:pPr>
        <w:widowControl w:val="0"/>
        <w:autoSpaceDE w:val="0"/>
        <w:autoSpaceDN w:val="0"/>
        <w:adjustRightInd w:val="0"/>
        <w:spacing w:after="0" w:line="260" w:lineRule="exact"/>
        <w:jc w:val="both"/>
        <w:rPr>
          <w:rFonts w:ascii="Times New Roman" w:hAnsi="Times New Roman"/>
          <w:sz w:val="24"/>
          <w:szCs w:val="24"/>
        </w:rPr>
      </w:pPr>
    </w:p>
    <w:p w:rsidR="00490B3B" w:rsidRPr="00A14BF0" w:rsidRDefault="0094720A">
      <w:pPr>
        <w:widowControl w:val="0"/>
        <w:overflowPunct w:val="0"/>
        <w:autoSpaceDE w:val="0"/>
        <w:autoSpaceDN w:val="0"/>
        <w:adjustRightInd w:val="0"/>
        <w:spacing w:after="0" w:line="239" w:lineRule="auto"/>
        <w:ind w:left="360"/>
        <w:jc w:val="both"/>
        <w:rPr>
          <w:rFonts w:ascii="Times New Roman" w:hAnsi="Times New Roman"/>
          <w:b/>
          <w:sz w:val="24"/>
          <w:szCs w:val="24"/>
        </w:rPr>
      </w:pPr>
      <w:r w:rsidRPr="00A14BF0">
        <w:rPr>
          <w:rFonts w:cs="Calibri"/>
          <w:b/>
          <w:sz w:val="24"/>
          <w:szCs w:val="24"/>
        </w:rPr>
        <w:t>Create</w:t>
      </w:r>
      <w:r w:rsidR="007053CA" w:rsidRPr="00A14BF0">
        <w:rPr>
          <w:rFonts w:cs="Calibri"/>
          <w:b/>
          <w:sz w:val="24"/>
          <w:szCs w:val="24"/>
        </w:rPr>
        <w:t xml:space="preserve"> a positive climate with realistic expectations; </w:t>
      </w:r>
    </w:p>
    <w:p w:rsidR="00490B3B" w:rsidRPr="00A14BF0" w:rsidRDefault="00490B3B">
      <w:pPr>
        <w:widowControl w:val="0"/>
        <w:autoSpaceDE w:val="0"/>
        <w:autoSpaceDN w:val="0"/>
        <w:adjustRightInd w:val="0"/>
        <w:spacing w:after="0" w:line="13" w:lineRule="exact"/>
        <w:jc w:val="both"/>
        <w:rPr>
          <w:rFonts w:ascii="Times New Roman" w:hAnsi="Times New Roman"/>
          <w:sz w:val="24"/>
          <w:szCs w:val="24"/>
        </w:rPr>
      </w:pPr>
    </w:p>
    <w:p w:rsidR="00490B3B" w:rsidRPr="00A14BF0" w:rsidRDefault="0094720A">
      <w:pPr>
        <w:widowControl w:val="0"/>
        <w:overflowPunct w:val="0"/>
        <w:autoSpaceDE w:val="0"/>
        <w:autoSpaceDN w:val="0"/>
        <w:adjustRightInd w:val="0"/>
        <w:spacing w:after="0" w:line="243" w:lineRule="auto"/>
        <w:ind w:left="1080" w:right="420"/>
        <w:jc w:val="both"/>
        <w:rPr>
          <w:rFonts w:ascii="Times New Roman" w:hAnsi="Times New Roman"/>
          <w:sz w:val="24"/>
          <w:szCs w:val="24"/>
        </w:rPr>
      </w:pPr>
      <w:r w:rsidRPr="00A14BF0">
        <w:rPr>
          <w:rFonts w:cs="Calibri"/>
          <w:sz w:val="24"/>
          <w:szCs w:val="24"/>
        </w:rPr>
        <w:t>Emphasise</w:t>
      </w:r>
      <w:r w:rsidR="007053CA" w:rsidRPr="00A14BF0">
        <w:rPr>
          <w:rFonts w:cs="Calibri"/>
          <w:sz w:val="24"/>
          <w:szCs w:val="24"/>
        </w:rPr>
        <w:t xml:space="preserve"> the importance of being valued as an individual within the group; promote, through example, honesty and courtesy; </w:t>
      </w:r>
    </w:p>
    <w:p w:rsidR="00490B3B" w:rsidRPr="00A14BF0" w:rsidRDefault="00490B3B">
      <w:pPr>
        <w:widowControl w:val="0"/>
        <w:autoSpaceDE w:val="0"/>
        <w:autoSpaceDN w:val="0"/>
        <w:adjustRightInd w:val="0"/>
        <w:spacing w:after="0" w:line="7" w:lineRule="exact"/>
        <w:jc w:val="both"/>
        <w:rPr>
          <w:rFonts w:ascii="Times New Roman" w:hAnsi="Times New Roman"/>
          <w:sz w:val="24"/>
          <w:szCs w:val="24"/>
        </w:rPr>
      </w:pPr>
    </w:p>
    <w:p w:rsidR="00490B3B" w:rsidRPr="00A14BF0" w:rsidRDefault="0094720A">
      <w:pPr>
        <w:widowControl w:val="0"/>
        <w:overflowPunct w:val="0"/>
        <w:autoSpaceDE w:val="0"/>
        <w:autoSpaceDN w:val="0"/>
        <w:adjustRightInd w:val="0"/>
        <w:spacing w:after="0" w:line="234" w:lineRule="auto"/>
        <w:ind w:left="360"/>
        <w:jc w:val="both"/>
        <w:rPr>
          <w:rFonts w:ascii="Times New Roman" w:hAnsi="Times New Roman"/>
          <w:b/>
          <w:sz w:val="24"/>
          <w:szCs w:val="24"/>
        </w:rPr>
      </w:pPr>
      <w:r w:rsidRPr="00A14BF0">
        <w:rPr>
          <w:rFonts w:cs="Calibri"/>
          <w:b/>
          <w:sz w:val="24"/>
          <w:szCs w:val="24"/>
        </w:rPr>
        <w:t>Provide</w:t>
      </w:r>
      <w:r w:rsidR="007053CA" w:rsidRPr="00A14BF0">
        <w:rPr>
          <w:rFonts w:cs="Calibri"/>
          <w:b/>
          <w:sz w:val="24"/>
          <w:szCs w:val="24"/>
        </w:rPr>
        <w:t xml:space="preserve"> a caring and effective learning environment; </w:t>
      </w:r>
    </w:p>
    <w:p w:rsidR="00490B3B" w:rsidRPr="00A14BF0" w:rsidRDefault="00490B3B">
      <w:pPr>
        <w:widowControl w:val="0"/>
        <w:autoSpaceDE w:val="0"/>
        <w:autoSpaceDN w:val="0"/>
        <w:adjustRightInd w:val="0"/>
        <w:spacing w:after="0" w:line="13" w:lineRule="exact"/>
        <w:jc w:val="both"/>
        <w:rPr>
          <w:rFonts w:ascii="Times New Roman" w:hAnsi="Times New Roman"/>
          <w:sz w:val="24"/>
          <w:szCs w:val="24"/>
        </w:rPr>
      </w:pPr>
    </w:p>
    <w:p w:rsidR="00490B3B" w:rsidRPr="00A14BF0" w:rsidRDefault="007053CA">
      <w:pPr>
        <w:widowControl w:val="0"/>
        <w:overflowPunct w:val="0"/>
        <w:autoSpaceDE w:val="0"/>
        <w:autoSpaceDN w:val="0"/>
        <w:adjustRightInd w:val="0"/>
        <w:spacing w:after="0" w:line="235" w:lineRule="auto"/>
        <w:ind w:left="1080" w:right="340"/>
        <w:jc w:val="both"/>
        <w:rPr>
          <w:rFonts w:ascii="Times New Roman" w:hAnsi="Times New Roman"/>
          <w:sz w:val="24"/>
          <w:szCs w:val="24"/>
        </w:rPr>
      </w:pPr>
      <w:r w:rsidRPr="00A14BF0">
        <w:rPr>
          <w:rFonts w:cs="Calibri"/>
          <w:sz w:val="24"/>
          <w:szCs w:val="24"/>
        </w:rPr>
        <w:t xml:space="preserve">encourage relationships based on kindness, respect and understanding of the needs of others; </w:t>
      </w:r>
    </w:p>
    <w:p w:rsidR="00490B3B" w:rsidRPr="00A14BF0" w:rsidRDefault="00490B3B">
      <w:pPr>
        <w:widowControl w:val="0"/>
        <w:autoSpaceDE w:val="0"/>
        <w:autoSpaceDN w:val="0"/>
        <w:adjustRightInd w:val="0"/>
        <w:spacing w:after="0" w:line="12" w:lineRule="exact"/>
        <w:jc w:val="both"/>
        <w:rPr>
          <w:rFonts w:ascii="Times New Roman" w:hAnsi="Times New Roman"/>
          <w:sz w:val="24"/>
          <w:szCs w:val="24"/>
        </w:rPr>
      </w:pPr>
    </w:p>
    <w:p w:rsidR="00490B3B" w:rsidRPr="00A14BF0" w:rsidRDefault="007053CA">
      <w:pPr>
        <w:widowControl w:val="0"/>
        <w:overflowPunct w:val="0"/>
        <w:autoSpaceDE w:val="0"/>
        <w:autoSpaceDN w:val="0"/>
        <w:adjustRightInd w:val="0"/>
        <w:spacing w:after="0" w:line="243" w:lineRule="auto"/>
        <w:ind w:left="1080" w:right="20"/>
        <w:jc w:val="both"/>
        <w:rPr>
          <w:rFonts w:ascii="Times New Roman" w:hAnsi="Times New Roman"/>
          <w:sz w:val="24"/>
          <w:szCs w:val="24"/>
        </w:rPr>
      </w:pPr>
      <w:r w:rsidRPr="00A14BF0">
        <w:rPr>
          <w:rFonts w:cs="Calibri"/>
          <w:sz w:val="24"/>
          <w:szCs w:val="24"/>
        </w:rPr>
        <w:t xml:space="preserve">ensure fair treatment for all regardless of age, gender, race, ability and disability; show appreciation of the efforts and contribution of all. </w:t>
      </w:r>
    </w:p>
    <w:p w:rsidR="00490B3B" w:rsidRDefault="00490B3B">
      <w:pPr>
        <w:widowControl w:val="0"/>
        <w:autoSpaceDE w:val="0"/>
        <w:autoSpaceDN w:val="0"/>
        <w:adjustRightInd w:val="0"/>
        <w:spacing w:after="0" w:line="240" w:lineRule="auto"/>
        <w:jc w:val="both"/>
        <w:rPr>
          <w:rFonts w:ascii="Times New Roman" w:hAnsi="Times New Roman"/>
          <w:sz w:val="24"/>
          <w:szCs w:val="24"/>
        </w:rPr>
        <w:sectPr w:rsidR="00490B3B">
          <w:footerReference w:type="default" r:id="rId10"/>
          <w:pgSz w:w="12240" w:h="15840"/>
          <w:pgMar w:top="730" w:right="1920" w:bottom="1440" w:left="1880" w:header="720" w:footer="720" w:gutter="0"/>
          <w:cols w:space="720" w:equalWidth="0">
            <w:col w:w="8440"/>
          </w:cols>
          <w:noEndnote/>
        </w:sectPr>
      </w:pPr>
    </w:p>
    <w:p w:rsidR="00490B3B" w:rsidRPr="00A14BF0" w:rsidRDefault="007053CA">
      <w:pPr>
        <w:widowControl w:val="0"/>
        <w:autoSpaceDE w:val="0"/>
        <w:autoSpaceDN w:val="0"/>
        <w:adjustRightInd w:val="0"/>
        <w:spacing w:after="0" w:line="239" w:lineRule="auto"/>
        <w:jc w:val="both"/>
        <w:rPr>
          <w:rFonts w:ascii="Times New Roman" w:hAnsi="Times New Roman"/>
          <w:sz w:val="24"/>
          <w:szCs w:val="24"/>
        </w:rPr>
      </w:pPr>
      <w:bookmarkStart w:id="1" w:name="page2"/>
      <w:bookmarkEnd w:id="1"/>
      <w:r w:rsidRPr="00A14BF0">
        <w:rPr>
          <w:rFonts w:cs="Calibri"/>
          <w:b/>
          <w:bCs/>
          <w:color w:val="000000"/>
          <w:sz w:val="24"/>
          <w:szCs w:val="24"/>
          <w:u w:val="single"/>
        </w:rPr>
        <w:lastRenderedPageBreak/>
        <w:t>Objectives</w:t>
      </w:r>
    </w:p>
    <w:p w:rsidR="00490B3B" w:rsidRPr="00A14BF0" w:rsidRDefault="00490B3B">
      <w:pPr>
        <w:widowControl w:val="0"/>
        <w:autoSpaceDE w:val="0"/>
        <w:autoSpaceDN w:val="0"/>
        <w:adjustRightInd w:val="0"/>
        <w:spacing w:after="0" w:line="2" w:lineRule="exact"/>
        <w:jc w:val="both"/>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3" w:lineRule="auto"/>
        <w:ind w:right="160"/>
        <w:rPr>
          <w:rFonts w:ascii="Times New Roman" w:hAnsi="Times New Roman"/>
          <w:sz w:val="24"/>
          <w:szCs w:val="24"/>
        </w:rPr>
      </w:pPr>
      <w:r w:rsidRPr="00A14BF0">
        <w:rPr>
          <w:rFonts w:cs="Calibri"/>
          <w:color w:val="000000"/>
          <w:sz w:val="24"/>
          <w:szCs w:val="24"/>
        </w:rPr>
        <w:t>The aims for ensuring acceptable behaviour will be achieved if the following objectives are met</w:t>
      </w:r>
    </w:p>
    <w:p w:rsidR="00490B3B" w:rsidRPr="00A14BF0" w:rsidRDefault="00490B3B">
      <w:pPr>
        <w:widowControl w:val="0"/>
        <w:autoSpaceDE w:val="0"/>
        <w:autoSpaceDN w:val="0"/>
        <w:adjustRightInd w:val="0"/>
        <w:spacing w:after="0" w:line="268" w:lineRule="exact"/>
        <w:jc w:val="both"/>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left="660" w:right="600"/>
        <w:rPr>
          <w:rFonts w:ascii="Times New Roman" w:hAnsi="Times New Roman"/>
          <w:sz w:val="24"/>
          <w:szCs w:val="24"/>
        </w:rPr>
      </w:pPr>
      <w:r w:rsidRPr="00A14BF0">
        <w:rPr>
          <w:rFonts w:cs="Calibri"/>
          <w:color w:val="000000"/>
          <w:sz w:val="24"/>
          <w:szCs w:val="24"/>
        </w:rPr>
        <w:t xml:space="preserve">Behaviour is managed consistently and effectively to ensure that teaching and learning is not compromised; </w:t>
      </w:r>
    </w:p>
    <w:p w:rsidR="00490B3B" w:rsidRPr="00A14BF0" w:rsidRDefault="00490B3B" w:rsidP="00A14BF0">
      <w:pPr>
        <w:widowControl w:val="0"/>
        <w:autoSpaceDE w:val="0"/>
        <w:autoSpaceDN w:val="0"/>
        <w:adjustRightInd w:val="0"/>
        <w:spacing w:after="0" w:line="14"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5" w:lineRule="auto"/>
        <w:ind w:left="660" w:right="240"/>
        <w:rPr>
          <w:rFonts w:ascii="Times New Roman" w:hAnsi="Times New Roman"/>
          <w:sz w:val="24"/>
          <w:szCs w:val="24"/>
        </w:rPr>
      </w:pPr>
      <w:r w:rsidRPr="00A14BF0">
        <w:rPr>
          <w:rFonts w:cs="Calibri"/>
          <w:sz w:val="24"/>
          <w:szCs w:val="24"/>
        </w:rPr>
        <w:t xml:space="preserve">Caring, positive relationships are established throughout the school which nurture the self- esteem of every member of the school community. </w:t>
      </w:r>
    </w:p>
    <w:p w:rsidR="00490B3B" w:rsidRPr="00A14BF0" w:rsidRDefault="00490B3B" w:rsidP="00A14BF0">
      <w:pPr>
        <w:widowControl w:val="0"/>
        <w:autoSpaceDE w:val="0"/>
        <w:autoSpaceDN w:val="0"/>
        <w:adjustRightInd w:val="0"/>
        <w:spacing w:after="0" w:line="14"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left="660" w:right="520"/>
        <w:rPr>
          <w:rFonts w:ascii="Times New Roman" w:hAnsi="Times New Roman"/>
          <w:sz w:val="24"/>
          <w:szCs w:val="24"/>
        </w:rPr>
      </w:pPr>
      <w:r w:rsidRPr="00A14BF0">
        <w:rPr>
          <w:rFonts w:cs="Calibri"/>
          <w:sz w:val="24"/>
          <w:szCs w:val="24"/>
        </w:rPr>
        <w:t xml:space="preserve">Every individual is listened to with care and their opinions valued, with time for reflection. </w:t>
      </w:r>
    </w:p>
    <w:p w:rsidR="00490B3B" w:rsidRPr="00A14BF0" w:rsidRDefault="00490B3B" w:rsidP="00A14BF0">
      <w:pPr>
        <w:widowControl w:val="0"/>
        <w:autoSpaceDE w:val="0"/>
        <w:autoSpaceDN w:val="0"/>
        <w:adjustRightInd w:val="0"/>
        <w:spacing w:after="0" w:line="14"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5" w:lineRule="auto"/>
        <w:ind w:left="660" w:right="160"/>
        <w:rPr>
          <w:rFonts w:ascii="Times New Roman" w:hAnsi="Times New Roman"/>
          <w:sz w:val="24"/>
          <w:szCs w:val="24"/>
        </w:rPr>
      </w:pPr>
      <w:r w:rsidRPr="00A14BF0">
        <w:rPr>
          <w:rFonts w:cs="Calibri"/>
          <w:sz w:val="24"/>
          <w:szCs w:val="24"/>
        </w:rPr>
        <w:t xml:space="preserve">Through differentiated support and encouragement, pupils are given opportunities to resolve situations, whilst being valued as individuals. </w:t>
      </w:r>
    </w:p>
    <w:p w:rsidR="00490B3B" w:rsidRPr="00A14BF0" w:rsidRDefault="00490B3B" w:rsidP="00A14BF0">
      <w:pPr>
        <w:widowControl w:val="0"/>
        <w:autoSpaceDE w:val="0"/>
        <w:autoSpaceDN w:val="0"/>
        <w:adjustRightInd w:val="0"/>
        <w:spacing w:after="0" w:line="14"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left="660" w:right="580"/>
        <w:rPr>
          <w:rFonts w:ascii="Times New Roman" w:hAnsi="Times New Roman"/>
          <w:sz w:val="24"/>
          <w:szCs w:val="24"/>
        </w:rPr>
      </w:pPr>
      <w:r w:rsidRPr="00A14BF0">
        <w:rPr>
          <w:rFonts w:cs="Calibri"/>
          <w:sz w:val="24"/>
          <w:szCs w:val="24"/>
        </w:rPr>
        <w:t xml:space="preserve">Everyone takes collective care and responsibility for our own environment and behaviour in a spirit of co-operation; </w:t>
      </w:r>
    </w:p>
    <w:p w:rsidR="00490B3B" w:rsidRPr="00A14BF0" w:rsidRDefault="00490B3B" w:rsidP="00A14BF0">
      <w:pPr>
        <w:widowControl w:val="0"/>
        <w:autoSpaceDE w:val="0"/>
        <w:autoSpaceDN w:val="0"/>
        <w:adjustRightInd w:val="0"/>
        <w:spacing w:after="0" w:line="14"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3" w:lineRule="auto"/>
        <w:ind w:left="660" w:right="140"/>
        <w:rPr>
          <w:rFonts w:ascii="Times New Roman" w:hAnsi="Times New Roman"/>
          <w:sz w:val="24"/>
          <w:szCs w:val="24"/>
        </w:rPr>
      </w:pPr>
      <w:r w:rsidRPr="00A14BF0">
        <w:rPr>
          <w:rFonts w:cs="Calibri"/>
          <w:sz w:val="24"/>
          <w:szCs w:val="24"/>
        </w:rPr>
        <w:t xml:space="preserve">Staff understand and treat unacceptable behaviour as separate from the child, i.e it is the behaviour that is unacceptable not the child. </w:t>
      </w:r>
    </w:p>
    <w:p w:rsidR="00490B3B" w:rsidRPr="00A14BF0" w:rsidRDefault="007053CA" w:rsidP="00A14BF0">
      <w:pPr>
        <w:widowControl w:val="0"/>
        <w:autoSpaceDE w:val="0"/>
        <w:autoSpaceDN w:val="0"/>
        <w:adjustRightInd w:val="0"/>
        <w:spacing w:after="0" w:line="274" w:lineRule="exact"/>
        <w:rPr>
          <w:rFonts w:ascii="Times New Roman" w:hAnsi="Times New Roman"/>
          <w:sz w:val="24"/>
          <w:szCs w:val="24"/>
        </w:rPr>
      </w:pPr>
      <w:r w:rsidRPr="00A14BF0">
        <w:rPr>
          <w:noProof/>
          <w:sz w:val="24"/>
          <w:szCs w:val="24"/>
        </w:rPr>
        <w:drawing>
          <wp:anchor distT="0" distB="0" distL="114300" distR="114300" simplePos="0" relativeHeight="251655680" behindDoc="1" locked="0" layoutInCell="0" allowOverlap="1" wp14:anchorId="71F7348A" wp14:editId="33A7873F">
            <wp:simplePos x="0" y="0"/>
            <wp:positionH relativeFrom="column">
              <wp:posOffset>-277495</wp:posOffset>
            </wp:positionH>
            <wp:positionV relativeFrom="paragraph">
              <wp:posOffset>-1801495</wp:posOffset>
            </wp:positionV>
            <wp:extent cx="5931535" cy="6562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rsidR="00490B3B" w:rsidRPr="00A14BF0" w:rsidRDefault="007053CA" w:rsidP="00A14BF0">
      <w:pPr>
        <w:widowControl w:val="0"/>
        <w:autoSpaceDE w:val="0"/>
        <w:autoSpaceDN w:val="0"/>
        <w:adjustRightInd w:val="0"/>
        <w:spacing w:after="0" w:line="240" w:lineRule="auto"/>
        <w:rPr>
          <w:rFonts w:ascii="Times New Roman" w:hAnsi="Times New Roman"/>
          <w:sz w:val="24"/>
          <w:szCs w:val="24"/>
        </w:rPr>
      </w:pPr>
      <w:r w:rsidRPr="00A14BF0">
        <w:rPr>
          <w:rFonts w:cs="Calibri"/>
          <w:b/>
          <w:bCs/>
          <w:sz w:val="24"/>
          <w:szCs w:val="24"/>
          <w:u w:val="single"/>
        </w:rPr>
        <w:t>Practice</w:t>
      </w:r>
    </w:p>
    <w:p w:rsidR="00490B3B" w:rsidRPr="00A14BF0" w:rsidRDefault="00490B3B" w:rsidP="00A14BF0">
      <w:pPr>
        <w:widowControl w:val="0"/>
        <w:autoSpaceDE w:val="0"/>
        <w:autoSpaceDN w:val="0"/>
        <w:adjustRightInd w:val="0"/>
        <w:spacing w:after="0" w:line="1"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right="40"/>
        <w:rPr>
          <w:rFonts w:ascii="Times New Roman" w:hAnsi="Times New Roman"/>
          <w:sz w:val="24"/>
          <w:szCs w:val="24"/>
        </w:rPr>
      </w:pPr>
      <w:r w:rsidRPr="00A14BF0">
        <w:rPr>
          <w:rFonts w:cs="Calibri"/>
          <w:sz w:val="24"/>
          <w:szCs w:val="24"/>
        </w:rPr>
        <w:t>At the beginning of each new academic year children and staff cooperate on the production of school rules. The rules are based on children’s choices.</w:t>
      </w:r>
    </w:p>
    <w:p w:rsidR="00490B3B" w:rsidRPr="00A14BF0" w:rsidRDefault="00490B3B" w:rsidP="00A14BF0">
      <w:pPr>
        <w:widowControl w:val="0"/>
        <w:autoSpaceDE w:val="0"/>
        <w:autoSpaceDN w:val="0"/>
        <w:adjustRightInd w:val="0"/>
        <w:spacing w:after="0" w:line="266" w:lineRule="exact"/>
        <w:rPr>
          <w:rFonts w:ascii="Times New Roman" w:hAnsi="Times New Roman"/>
          <w:sz w:val="24"/>
          <w:szCs w:val="24"/>
        </w:rPr>
      </w:pPr>
    </w:p>
    <w:p w:rsidR="00490B3B" w:rsidRPr="00A14BF0" w:rsidRDefault="00490B3B" w:rsidP="00A14BF0">
      <w:pPr>
        <w:widowControl w:val="0"/>
        <w:autoSpaceDE w:val="0"/>
        <w:autoSpaceDN w:val="0"/>
        <w:adjustRightInd w:val="0"/>
        <w:spacing w:after="0" w:line="16" w:lineRule="exact"/>
        <w:rPr>
          <w:rFonts w:ascii="Times New Roman" w:hAnsi="Times New Roman"/>
          <w:sz w:val="24"/>
          <w:szCs w:val="24"/>
        </w:rPr>
      </w:pPr>
    </w:p>
    <w:p w:rsidR="00490B3B" w:rsidRPr="00A14BF0" w:rsidRDefault="00490B3B" w:rsidP="00A14BF0">
      <w:pPr>
        <w:widowControl w:val="0"/>
        <w:autoSpaceDE w:val="0"/>
        <w:autoSpaceDN w:val="0"/>
        <w:adjustRightInd w:val="0"/>
        <w:spacing w:after="0" w:line="16"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5" w:lineRule="auto"/>
        <w:ind w:left="660" w:right="100"/>
        <w:rPr>
          <w:rFonts w:ascii="Times New Roman" w:hAnsi="Times New Roman"/>
          <w:sz w:val="24"/>
          <w:szCs w:val="24"/>
        </w:rPr>
      </w:pPr>
      <w:r w:rsidRPr="00A14BF0">
        <w:rPr>
          <w:rFonts w:cs="Calibri"/>
          <w:sz w:val="24"/>
          <w:szCs w:val="24"/>
        </w:rPr>
        <w:t xml:space="preserve">Classroom rules (children’s choices) are displayed in each class and each member of the class signs in agreement with the rules. The rules are based on the ‘Rights and Responsibilities’ articles. </w:t>
      </w:r>
    </w:p>
    <w:p w:rsidR="00490B3B" w:rsidRPr="00A14BF0" w:rsidRDefault="00490B3B" w:rsidP="00A14BF0">
      <w:pPr>
        <w:widowControl w:val="0"/>
        <w:autoSpaceDE w:val="0"/>
        <w:autoSpaceDN w:val="0"/>
        <w:adjustRightInd w:val="0"/>
        <w:spacing w:after="0" w:line="13"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4" w:lineRule="auto"/>
        <w:ind w:left="660" w:right="120"/>
        <w:rPr>
          <w:rFonts w:ascii="Times New Roman" w:hAnsi="Times New Roman"/>
          <w:sz w:val="24"/>
          <w:szCs w:val="24"/>
        </w:rPr>
      </w:pPr>
      <w:r w:rsidRPr="00A14BF0">
        <w:rPr>
          <w:rFonts w:cs="Calibri"/>
          <w:sz w:val="24"/>
          <w:szCs w:val="24"/>
        </w:rPr>
        <w:t xml:space="preserve">Playground rules are agreed between the school council and the Learning Mentor and the Learning Mentor is responsible for displaying these and talking the children through the correct use of play equipment. </w:t>
      </w:r>
    </w:p>
    <w:p w:rsidR="00490B3B" w:rsidRPr="00A14BF0" w:rsidRDefault="00490B3B">
      <w:pPr>
        <w:widowControl w:val="0"/>
        <w:autoSpaceDE w:val="0"/>
        <w:autoSpaceDN w:val="0"/>
        <w:adjustRightInd w:val="0"/>
        <w:spacing w:after="0" w:line="273" w:lineRule="exact"/>
        <w:jc w:val="both"/>
        <w:rPr>
          <w:rFonts w:ascii="Times New Roman" w:hAnsi="Times New Roman"/>
          <w:sz w:val="24"/>
          <w:szCs w:val="24"/>
        </w:rPr>
      </w:pPr>
    </w:p>
    <w:p w:rsidR="00490B3B" w:rsidRPr="00A14BF0" w:rsidRDefault="007053CA">
      <w:pPr>
        <w:widowControl w:val="0"/>
        <w:autoSpaceDE w:val="0"/>
        <w:autoSpaceDN w:val="0"/>
        <w:adjustRightInd w:val="0"/>
        <w:spacing w:after="0" w:line="240" w:lineRule="auto"/>
        <w:jc w:val="both"/>
        <w:rPr>
          <w:rFonts w:ascii="Times New Roman" w:hAnsi="Times New Roman"/>
          <w:sz w:val="24"/>
          <w:szCs w:val="24"/>
        </w:rPr>
      </w:pPr>
      <w:r w:rsidRPr="00A14BF0">
        <w:rPr>
          <w:rFonts w:cs="Calibri"/>
          <w:sz w:val="24"/>
          <w:szCs w:val="24"/>
        </w:rPr>
        <w:t>All the rules are reviewed annually.</w:t>
      </w:r>
    </w:p>
    <w:p w:rsidR="00490B3B" w:rsidRPr="00A14BF0" w:rsidRDefault="00490B3B">
      <w:pPr>
        <w:widowControl w:val="0"/>
        <w:autoSpaceDE w:val="0"/>
        <w:autoSpaceDN w:val="0"/>
        <w:adjustRightInd w:val="0"/>
        <w:spacing w:after="0" w:line="277" w:lineRule="exact"/>
        <w:jc w:val="both"/>
        <w:rPr>
          <w:rFonts w:ascii="Times New Roman" w:hAnsi="Times New Roman"/>
          <w:sz w:val="24"/>
          <w:szCs w:val="24"/>
        </w:rPr>
      </w:pPr>
    </w:p>
    <w:p w:rsidR="00490B3B" w:rsidRPr="00A14BF0" w:rsidRDefault="007053CA">
      <w:pPr>
        <w:widowControl w:val="0"/>
        <w:overflowPunct w:val="0"/>
        <w:autoSpaceDE w:val="0"/>
        <w:autoSpaceDN w:val="0"/>
        <w:adjustRightInd w:val="0"/>
        <w:spacing w:after="0" w:line="233" w:lineRule="auto"/>
        <w:ind w:right="500"/>
        <w:jc w:val="both"/>
        <w:rPr>
          <w:rFonts w:ascii="Times New Roman" w:hAnsi="Times New Roman"/>
          <w:sz w:val="24"/>
          <w:szCs w:val="24"/>
        </w:rPr>
      </w:pPr>
      <w:r w:rsidRPr="00A14BF0">
        <w:rPr>
          <w:rFonts w:cs="Calibri"/>
          <w:sz w:val="24"/>
          <w:szCs w:val="24"/>
        </w:rPr>
        <w:t>Rules and procedures are designed to make clear to the children how they can achieve acceptable standards of behaviour.</w:t>
      </w:r>
    </w:p>
    <w:p w:rsidR="00490B3B" w:rsidRPr="00A14BF0" w:rsidRDefault="007053CA">
      <w:pPr>
        <w:widowControl w:val="0"/>
        <w:autoSpaceDE w:val="0"/>
        <w:autoSpaceDN w:val="0"/>
        <w:adjustRightInd w:val="0"/>
        <w:spacing w:after="0" w:line="236" w:lineRule="auto"/>
        <w:jc w:val="both"/>
        <w:rPr>
          <w:rFonts w:ascii="Times New Roman" w:hAnsi="Times New Roman"/>
          <w:sz w:val="24"/>
          <w:szCs w:val="24"/>
        </w:rPr>
      </w:pPr>
      <w:r w:rsidRPr="00A14BF0">
        <w:rPr>
          <w:rFonts w:cs="Calibri"/>
          <w:sz w:val="24"/>
          <w:szCs w:val="24"/>
        </w:rPr>
        <w:t>Rules and procedures:</w:t>
      </w:r>
    </w:p>
    <w:p w:rsidR="00490B3B" w:rsidRPr="00A14BF0" w:rsidRDefault="00A14BF0" w:rsidP="00A14BF0">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           </w:t>
      </w:r>
      <w:r w:rsidR="007053CA" w:rsidRPr="00A14BF0">
        <w:rPr>
          <w:rFonts w:cs="Calibri"/>
          <w:sz w:val="24"/>
          <w:szCs w:val="24"/>
        </w:rPr>
        <w:t xml:space="preserve">are kept to a necessary minimum; </w:t>
      </w:r>
    </w:p>
    <w:p w:rsidR="00490B3B" w:rsidRPr="00A14BF0" w:rsidRDefault="00490B3B">
      <w:pPr>
        <w:widowControl w:val="0"/>
        <w:autoSpaceDE w:val="0"/>
        <w:autoSpaceDN w:val="0"/>
        <w:adjustRightInd w:val="0"/>
        <w:spacing w:after="0" w:line="1" w:lineRule="exact"/>
        <w:jc w:val="both"/>
        <w:rPr>
          <w:rFonts w:ascii="Times New Roman" w:hAnsi="Times New Roman"/>
          <w:sz w:val="24"/>
          <w:szCs w:val="24"/>
        </w:rPr>
      </w:pPr>
    </w:p>
    <w:p w:rsidR="00A14BF0" w:rsidRDefault="007053CA">
      <w:pPr>
        <w:widowControl w:val="0"/>
        <w:overflowPunct w:val="0"/>
        <w:autoSpaceDE w:val="0"/>
        <w:autoSpaceDN w:val="0"/>
        <w:adjustRightInd w:val="0"/>
        <w:spacing w:after="0" w:line="235" w:lineRule="auto"/>
        <w:ind w:left="660" w:right="480"/>
        <w:jc w:val="both"/>
        <w:rPr>
          <w:rFonts w:cs="Calibri"/>
          <w:sz w:val="24"/>
          <w:szCs w:val="24"/>
        </w:rPr>
      </w:pPr>
      <w:r w:rsidRPr="00A14BF0">
        <w:rPr>
          <w:rFonts w:cs="Calibri"/>
          <w:sz w:val="24"/>
          <w:szCs w:val="24"/>
        </w:rPr>
        <w:t xml:space="preserve">are positively stated, telling the children what to do rather than what not to do; </w:t>
      </w:r>
    </w:p>
    <w:p w:rsidR="00490B3B" w:rsidRPr="00A14BF0" w:rsidRDefault="007053CA">
      <w:pPr>
        <w:widowControl w:val="0"/>
        <w:overflowPunct w:val="0"/>
        <w:autoSpaceDE w:val="0"/>
        <w:autoSpaceDN w:val="0"/>
        <w:adjustRightInd w:val="0"/>
        <w:spacing w:after="0" w:line="235" w:lineRule="auto"/>
        <w:ind w:left="660" w:right="480"/>
        <w:jc w:val="both"/>
        <w:rPr>
          <w:rFonts w:ascii="Times New Roman" w:hAnsi="Times New Roman"/>
          <w:sz w:val="24"/>
          <w:szCs w:val="24"/>
        </w:rPr>
      </w:pPr>
      <w:r w:rsidRPr="00A14BF0">
        <w:rPr>
          <w:rFonts w:cs="Calibri"/>
          <w:sz w:val="24"/>
          <w:szCs w:val="24"/>
        </w:rPr>
        <w:t xml:space="preserve">actively encourage everyone involved to take part in their development; </w:t>
      </w:r>
    </w:p>
    <w:p w:rsidR="00490B3B" w:rsidRPr="00A14BF0" w:rsidRDefault="00490B3B">
      <w:pPr>
        <w:widowControl w:val="0"/>
        <w:autoSpaceDE w:val="0"/>
        <w:autoSpaceDN w:val="0"/>
        <w:adjustRightInd w:val="0"/>
        <w:spacing w:after="0" w:line="2" w:lineRule="exact"/>
        <w:jc w:val="both"/>
        <w:rPr>
          <w:rFonts w:ascii="Times New Roman" w:hAnsi="Times New Roman"/>
          <w:sz w:val="24"/>
          <w:szCs w:val="24"/>
        </w:rPr>
      </w:pPr>
    </w:p>
    <w:p w:rsidR="00A14BF0" w:rsidRDefault="007053CA" w:rsidP="00A14BF0">
      <w:pPr>
        <w:widowControl w:val="0"/>
        <w:overflowPunct w:val="0"/>
        <w:autoSpaceDE w:val="0"/>
        <w:autoSpaceDN w:val="0"/>
        <w:adjustRightInd w:val="0"/>
        <w:spacing w:after="0" w:line="245" w:lineRule="auto"/>
        <w:ind w:left="660" w:right="3195"/>
        <w:jc w:val="both"/>
        <w:rPr>
          <w:rFonts w:cs="Calibri"/>
          <w:sz w:val="24"/>
          <w:szCs w:val="24"/>
        </w:rPr>
      </w:pPr>
      <w:r w:rsidRPr="00A14BF0">
        <w:rPr>
          <w:rFonts w:cs="Calibri"/>
          <w:sz w:val="24"/>
          <w:szCs w:val="24"/>
        </w:rPr>
        <w:t>have a cl</w:t>
      </w:r>
      <w:r w:rsidR="00A14BF0">
        <w:rPr>
          <w:rFonts w:cs="Calibri"/>
          <w:sz w:val="24"/>
          <w:szCs w:val="24"/>
        </w:rPr>
        <w:t xml:space="preserve">ear rationale, made explicit </w:t>
      </w:r>
      <w:r w:rsidR="0094720A">
        <w:rPr>
          <w:rFonts w:cs="Calibri"/>
          <w:sz w:val="24"/>
          <w:szCs w:val="24"/>
        </w:rPr>
        <w:t>to all</w:t>
      </w:r>
      <w:r w:rsidRPr="00A14BF0">
        <w:rPr>
          <w:rFonts w:cs="Calibri"/>
          <w:sz w:val="24"/>
          <w:szCs w:val="24"/>
        </w:rPr>
        <w:t xml:space="preserve">; </w:t>
      </w:r>
    </w:p>
    <w:p w:rsidR="00490B3B" w:rsidRPr="00A14BF0" w:rsidRDefault="007053CA" w:rsidP="00A14BF0">
      <w:pPr>
        <w:widowControl w:val="0"/>
        <w:overflowPunct w:val="0"/>
        <w:autoSpaceDE w:val="0"/>
        <w:autoSpaceDN w:val="0"/>
        <w:adjustRightInd w:val="0"/>
        <w:spacing w:after="0" w:line="245" w:lineRule="auto"/>
        <w:ind w:left="660" w:right="3195"/>
        <w:jc w:val="both"/>
        <w:rPr>
          <w:rFonts w:ascii="Times New Roman" w:hAnsi="Times New Roman"/>
          <w:sz w:val="24"/>
          <w:szCs w:val="24"/>
        </w:rPr>
      </w:pPr>
      <w:r w:rsidRPr="00A14BF0">
        <w:rPr>
          <w:rFonts w:cs="Calibri"/>
          <w:color w:val="000000"/>
          <w:sz w:val="24"/>
          <w:szCs w:val="24"/>
        </w:rPr>
        <w:t xml:space="preserve">will be consistently applied and enforced; </w:t>
      </w:r>
    </w:p>
    <w:p w:rsidR="00490B3B" w:rsidRPr="00A14BF0" w:rsidRDefault="00490B3B">
      <w:pPr>
        <w:widowControl w:val="0"/>
        <w:autoSpaceDE w:val="0"/>
        <w:autoSpaceDN w:val="0"/>
        <w:adjustRightInd w:val="0"/>
        <w:spacing w:after="0" w:line="1" w:lineRule="exact"/>
        <w:jc w:val="both"/>
        <w:rPr>
          <w:rFonts w:ascii="Times New Roman" w:hAnsi="Times New Roman"/>
          <w:sz w:val="24"/>
          <w:szCs w:val="24"/>
        </w:rPr>
      </w:pPr>
    </w:p>
    <w:p w:rsidR="00490B3B" w:rsidRPr="00A14BF0" w:rsidRDefault="007053CA">
      <w:pPr>
        <w:widowControl w:val="0"/>
        <w:overflowPunct w:val="0"/>
        <w:autoSpaceDE w:val="0"/>
        <w:autoSpaceDN w:val="0"/>
        <w:adjustRightInd w:val="0"/>
        <w:spacing w:after="0" w:line="234" w:lineRule="auto"/>
        <w:ind w:left="660" w:right="160"/>
        <w:jc w:val="both"/>
        <w:rPr>
          <w:rFonts w:ascii="Times New Roman" w:hAnsi="Times New Roman"/>
          <w:sz w:val="24"/>
          <w:szCs w:val="24"/>
        </w:rPr>
      </w:pPr>
      <w:r w:rsidRPr="00A14BF0">
        <w:rPr>
          <w:rFonts w:cs="Calibri"/>
          <w:color w:val="000000"/>
          <w:sz w:val="24"/>
          <w:szCs w:val="24"/>
        </w:rPr>
        <w:t xml:space="preserve">promote the idea that every member of the school has responsibilities towards the whole. </w:t>
      </w:r>
    </w:p>
    <w:p w:rsidR="00490B3B" w:rsidRDefault="00490B3B">
      <w:pPr>
        <w:widowControl w:val="0"/>
        <w:autoSpaceDE w:val="0"/>
        <w:autoSpaceDN w:val="0"/>
        <w:adjustRightInd w:val="0"/>
        <w:spacing w:after="0" w:line="240" w:lineRule="auto"/>
        <w:jc w:val="both"/>
        <w:rPr>
          <w:rFonts w:ascii="Times New Roman" w:hAnsi="Times New Roman"/>
          <w:sz w:val="24"/>
          <w:szCs w:val="24"/>
        </w:rPr>
        <w:sectPr w:rsidR="00490B3B">
          <w:pgSz w:w="12240" w:h="15840"/>
          <w:pgMar w:top="914" w:right="1920" w:bottom="666" w:left="1880" w:header="720" w:footer="720" w:gutter="0"/>
          <w:cols w:space="720" w:equalWidth="0">
            <w:col w:w="8440"/>
          </w:cols>
          <w:noEndnote/>
        </w:sect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10" w:lineRule="exact"/>
        <w:jc w:val="both"/>
        <w:rPr>
          <w:rFonts w:ascii="Times New Roman" w:hAnsi="Times New Roman"/>
          <w:sz w:val="24"/>
          <w:szCs w:val="24"/>
        </w:rPr>
      </w:pPr>
    </w:p>
    <w:p w:rsidR="00490B3B" w:rsidRDefault="00490B3B">
      <w:pPr>
        <w:widowControl w:val="0"/>
        <w:autoSpaceDE w:val="0"/>
        <w:autoSpaceDN w:val="0"/>
        <w:adjustRightInd w:val="0"/>
        <w:spacing w:after="0" w:line="240" w:lineRule="auto"/>
        <w:jc w:val="both"/>
        <w:rPr>
          <w:rFonts w:ascii="Times New Roman" w:hAnsi="Times New Roman"/>
          <w:sz w:val="24"/>
          <w:szCs w:val="24"/>
        </w:rPr>
        <w:sectPr w:rsidR="00490B3B">
          <w:type w:val="continuous"/>
          <w:pgSz w:w="12240" w:h="15840"/>
          <w:pgMar w:top="914" w:right="9440" w:bottom="666" w:left="1880" w:header="720" w:footer="720" w:gutter="0"/>
          <w:cols w:space="720" w:equalWidth="0">
            <w:col w:w="920"/>
          </w:cols>
          <w:noEndnote/>
        </w:sectPr>
      </w:pPr>
    </w:p>
    <w:p w:rsidR="00490B3B" w:rsidRDefault="007053CA">
      <w:pPr>
        <w:widowControl w:val="0"/>
        <w:autoSpaceDE w:val="0"/>
        <w:autoSpaceDN w:val="0"/>
        <w:adjustRightInd w:val="0"/>
        <w:spacing w:after="0" w:line="239" w:lineRule="auto"/>
        <w:jc w:val="both"/>
        <w:rPr>
          <w:rFonts w:ascii="Times New Roman" w:hAnsi="Times New Roman"/>
          <w:sz w:val="24"/>
          <w:szCs w:val="24"/>
        </w:rPr>
      </w:pPr>
      <w:bookmarkStart w:id="2" w:name="page3"/>
      <w:bookmarkEnd w:id="2"/>
      <w:r>
        <w:rPr>
          <w:rFonts w:cs="Calibri"/>
          <w:b/>
          <w:bCs/>
          <w:color w:val="000000"/>
          <w:sz w:val="23"/>
          <w:szCs w:val="23"/>
          <w:u w:val="single"/>
        </w:rPr>
        <w:lastRenderedPageBreak/>
        <w:t>Classroom Management</w:t>
      </w:r>
    </w:p>
    <w:p w:rsidR="00490B3B" w:rsidRDefault="00490B3B">
      <w:pPr>
        <w:widowControl w:val="0"/>
        <w:autoSpaceDE w:val="0"/>
        <w:autoSpaceDN w:val="0"/>
        <w:adjustRightInd w:val="0"/>
        <w:spacing w:after="0" w:line="2" w:lineRule="exact"/>
        <w:jc w:val="both"/>
        <w:rPr>
          <w:rFonts w:ascii="Times New Roman" w:hAnsi="Times New Roman"/>
          <w:sz w:val="24"/>
          <w:szCs w:val="24"/>
        </w:rPr>
      </w:pPr>
    </w:p>
    <w:p w:rsidR="00490B3B" w:rsidRPr="00A14BF0" w:rsidRDefault="00A14BF0" w:rsidP="00A14BF0">
      <w:pPr>
        <w:widowControl w:val="0"/>
        <w:overflowPunct w:val="0"/>
        <w:autoSpaceDE w:val="0"/>
        <w:autoSpaceDN w:val="0"/>
        <w:adjustRightInd w:val="0"/>
        <w:spacing w:after="0" w:line="235" w:lineRule="auto"/>
        <w:rPr>
          <w:rFonts w:ascii="Times New Roman" w:hAnsi="Times New Roman"/>
          <w:sz w:val="24"/>
          <w:szCs w:val="24"/>
        </w:rPr>
      </w:pPr>
      <w:r w:rsidRPr="00A14BF0">
        <w:rPr>
          <w:noProof/>
          <w:sz w:val="24"/>
          <w:szCs w:val="24"/>
        </w:rPr>
        <w:drawing>
          <wp:anchor distT="0" distB="0" distL="114300" distR="114300" simplePos="0" relativeHeight="251656704" behindDoc="1" locked="0" layoutInCell="0" allowOverlap="1" wp14:anchorId="411CC4CF" wp14:editId="07B71A76">
            <wp:simplePos x="0" y="0"/>
            <wp:positionH relativeFrom="column">
              <wp:posOffset>-277495</wp:posOffset>
            </wp:positionH>
            <wp:positionV relativeFrom="paragraph">
              <wp:posOffset>983615</wp:posOffset>
            </wp:positionV>
            <wp:extent cx="5931535" cy="6562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r w:rsidR="007053CA" w:rsidRPr="00A14BF0">
        <w:rPr>
          <w:rFonts w:cs="Calibri"/>
          <w:color w:val="000000"/>
          <w:sz w:val="24"/>
          <w:szCs w:val="24"/>
        </w:rPr>
        <w:t xml:space="preserve">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w:t>
      </w:r>
      <w:r w:rsidR="007053CA" w:rsidRPr="00A14BF0">
        <w:rPr>
          <w:rFonts w:cs="Calibri"/>
          <w:sz w:val="24"/>
          <w:szCs w:val="24"/>
        </w:rPr>
        <w:t>Classrooms should be organised to develop independence and personal initiative. 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p>
    <w:p w:rsidR="00490B3B" w:rsidRPr="00A14BF0" w:rsidRDefault="00490B3B" w:rsidP="00A14BF0">
      <w:pPr>
        <w:widowControl w:val="0"/>
        <w:autoSpaceDE w:val="0"/>
        <w:autoSpaceDN w:val="0"/>
        <w:adjustRightInd w:val="0"/>
        <w:spacing w:after="0" w:line="5" w:lineRule="exact"/>
        <w:rPr>
          <w:rFonts w:ascii="Times New Roman" w:hAnsi="Times New Roman"/>
          <w:sz w:val="24"/>
          <w:szCs w:val="24"/>
        </w:rPr>
      </w:pPr>
    </w:p>
    <w:p w:rsidR="00490B3B" w:rsidRPr="00A14BF0" w:rsidRDefault="007053CA" w:rsidP="00A14BF0">
      <w:pPr>
        <w:widowControl w:val="0"/>
        <w:overflowPunct w:val="0"/>
        <w:autoSpaceDE w:val="0"/>
        <w:autoSpaceDN w:val="0"/>
        <w:adjustRightInd w:val="0"/>
        <w:spacing w:after="0" w:line="235" w:lineRule="auto"/>
        <w:ind w:right="220"/>
        <w:rPr>
          <w:rFonts w:ascii="Times New Roman" w:hAnsi="Times New Roman"/>
          <w:sz w:val="24"/>
          <w:szCs w:val="24"/>
        </w:rPr>
      </w:pPr>
      <w:r w:rsidRPr="00A14BF0">
        <w:rPr>
          <w:rFonts w:cs="Calibri"/>
          <w:sz w:val="24"/>
          <w:szCs w:val="24"/>
        </w:rPr>
        <w:t>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Discussion should be a private matter between teacher and child to avoid resentment.</w:t>
      </w:r>
    </w:p>
    <w:p w:rsidR="00490B3B" w:rsidRDefault="00490B3B">
      <w:pPr>
        <w:widowControl w:val="0"/>
        <w:autoSpaceDE w:val="0"/>
        <w:autoSpaceDN w:val="0"/>
        <w:adjustRightInd w:val="0"/>
        <w:spacing w:after="0" w:line="271" w:lineRule="exact"/>
        <w:jc w:val="both"/>
        <w:rPr>
          <w:rFonts w:ascii="Times New Roman" w:hAnsi="Times New Roman"/>
          <w:sz w:val="24"/>
          <w:szCs w:val="24"/>
        </w:rPr>
      </w:pPr>
    </w:p>
    <w:p w:rsidR="00490B3B" w:rsidRDefault="007053CA">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Responsibilities</w:t>
      </w:r>
      <w:r>
        <w:rPr>
          <w:rFonts w:cs="Calibri"/>
          <w:sz w:val="23"/>
          <w:szCs w:val="23"/>
          <w:u w:val="single"/>
        </w:rPr>
        <w:t>.</w:t>
      </w:r>
    </w:p>
    <w:p w:rsidR="00490B3B" w:rsidRDefault="00490B3B">
      <w:pPr>
        <w:widowControl w:val="0"/>
        <w:autoSpaceDE w:val="0"/>
        <w:autoSpaceDN w:val="0"/>
        <w:adjustRightInd w:val="0"/>
        <w:spacing w:after="0" w:line="1" w:lineRule="exact"/>
        <w:jc w:val="both"/>
        <w:rPr>
          <w:rFonts w:ascii="Times New Roman" w:hAnsi="Times New Roman"/>
          <w:sz w:val="24"/>
          <w:szCs w:val="24"/>
        </w:rPr>
      </w:pPr>
    </w:p>
    <w:p w:rsidR="00490B3B" w:rsidRDefault="007053CA">
      <w:pPr>
        <w:widowControl w:val="0"/>
        <w:overflowPunct w:val="0"/>
        <w:autoSpaceDE w:val="0"/>
        <w:autoSpaceDN w:val="0"/>
        <w:adjustRightInd w:val="0"/>
        <w:spacing w:after="0" w:line="234" w:lineRule="auto"/>
        <w:ind w:right="340"/>
        <w:jc w:val="both"/>
        <w:rPr>
          <w:rFonts w:ascii="Times New Roman" w:hAnsi="Times New Roman"/>
          <w:sz w:val="24"/>
          <w:szCs w:val="24"/>
        </w:rPr>
      </w:pPr>
      <w:r>
        <w:rPr>
          <w:rFonts w:cs="Calibri"/>
          <w:sz w:val="23"/>
          <w:szCs w:val="23"/>
        </w:rPr>
        <w:t>Children are encouraged to take on responsibilities which benefit themselves and others within the school community. All teachers designate tasks within the classroom to those children deemed reliable and responsible. The tasks given will depend on the ages of the children and how individual teachers choose to organise classrooms.</w:t>
      </w:r>
    </w:p>
    <w:p w:rsidR="00490B3B" w:rsidRDefault="007053CA">
      <w:pPr>
        <w:widowControl w:val="0"/>
        <w:autoSpaceDE w:val="0"/>
        <w:autoSpaceDN w:val="0"/>
        <w:adjustRightInd w:val="0"/>
        <w:spacing w:after="0" w:line="238" w:lineRule="auto"/>
        <w:jc w:val="both"/>
        <w:rPr>
          <w:rFonts w:ascii="Times New Roman" w:hAnsi="Times New Roman"/>
          <w:sz w:val="24"/>
          <w:szCs w:val="24"/>
        </w:rPr>
      </w:pPr>
      <w:r>
        <w:rPr>
          <w:rFonts w:cs="Calibri"/>
          <w:sz w:val="23"/>
          <w:szCs w:val="23"/>
        </w:rPr>
        <w:t>There are also opportunities for whole school responsibilities including:</w:t>
      </w:r>
    </w:p>
    <w:p w:rsidR="00490B3B" w:rsidRDefault="00490B3B">
      <w:pPr>
        <w:widowControl w:val="0"/>
        <w:autoSpaceDE w:val="0"/>
        <w:autoSpaceDN w:val="0"/>
        <w:adjustRightInd w:val="0"/>
        <w:spacing w:after="0" w:line="266" w:lineRule="exact"/>
        <w:jc w:val="both"/>
        <w:rPr>
          <w:rFonts w:ascii="Times New Roman" w:hAnsi="Times New Roman"/>
          <w:sz w:val="24"/>
          <w:szCs w:val="24"/>
        </w:rPr>
      </w:pPr>
    </w:p>
    <w:p w:rsidR="00490B3B" w:rsidRDefault="007053CA">
      <w:pPr>
        <w:widowControl w:val="0"/>
        <w:overflowPunct w:val="0"/>
        <w:autoSpaceDE w:val="0"/>
        <w:autoSpaceDN w:val="0"/>
        <w:adjustRightInd w:val="0"/>
        <w:spacing w:after="0" w:line="256" w:lineRule="auto"/>
        <w:ind w:left="660" w:right="3640"/>
        <w:jc w:val="both"/>
        <w:rPr>
          <w:rFonts w:ascii="Times New Roman" w:hAnsi="Times New Roman"/>
          <w:sz w:val="24"/>
          <w:szCs w:val="24"/>
        </w:rPr>
      </w:pPr>
      <w:r>
        <w:rPr>
          <w:rFonts w:cs="Calibri"/>
          <w:sz w:val="24"/>
          <w:szCs w:val="24"/>
        </w:rPr>
        <w:t xml:space="preserve">Registers </w:t>
      </w:r>
      <w:r>
        <w:rPr>
          <w:rFonts w:cs="Calibri"/>
          <w:sz w:val="24"/>
          <w:szCs w:val="24"/>
        </w:rPr>
        <w:tab/>
      </w:r>
      <w:r>
        <w:rPr>
          <w:rFonts w:cs="Calibri"/>
          <w:sz w:val="24"/>
          <w:szCs w:val="24"/>
        </w:rPr>
        <w:tab/>
        <w:t xml:space="preserve">Playleaders </w:t>
      </w:r>
    </w:p>
    <w:p w:rsidR="00490B3B" w:rsidRDefault="00490B3B">
      <w:pPr>
        <w:widowControl w:val="0"/>
        <w:autoSpaceDE w:val="0"/>
        <w:autoSpaceDN w:val="0"/>
        <w:adjustRightInd w:val="0"/>
        <w:spacing w:after="0" w:line="1" w:lineRule="exact"/>
        <w:ind w:right="3640"/>
        <w:jc w:val="both"/>
        <w:rPr>
          <w:rFonts w:ascii="Times New Roman" w:hAnsi="Times New Roman"/>
          <w:sz w:val="24"/>
          <w:szCs w:val="24"/>
        </w:rPr>
      </w:pPr>
    </w:p>
    <w:p w:rsidR="00490B3B" w:rsidRDefault="007053CA">
      <w:pPr>
        <w:widowControl w:val="0"/>
        <w:overflowPunct w:val="0"/>
        <w:autoSpaceDE w:val="0"/>
        <w:autoSpaceDN w:val="0"/>
        <w:adjustRightInd w:val="0"/>
        <w:spacing w:after="0" w:line="234" w:lineRule="auto"/>
        <w:ind w:left="340" w:right="3640"/>
        <w:jc w:val="both"/>
        <w:rPr>
          <w:rFonts w:ascii="Times New Roman" w:hAnsi="Times New Roman"/>
          <w:sz w:val="24"/>
          <w:szCs w:val="24"/>
        </w:rPr>
      </w:pPr>
      <w:r>
        <w:rPr>
          <w:rFonts w:cs="Calibri"/>
          <w:sz w:val="24"/>
          <w:szCs w:val="24"/>
        </w:rPr>
        <w:t xml:space="preserve">     Water bottles </w:t>
      </w:r>
      <w:r>
        <w:rPr>
          <w:rFonts w:ascii="Times New Roman" w:hAnsi="Times New Roman"/>
          <w:sz w:val="24"/>
          <w:szCs w:val="24"/>
        </w:rPr>
        <w:tab/>
      </w:r>
      <w:r>
        <w:rPr>
          <w:rFonts w:ascii="Times New Roman" w:hAnsi="Times New Roman"/>
          <w:sz w:val="24"/>
          <w:szCs w:val="24"/>
        </w:rPr>
        <w:tab/>
      </w:r>
      <w:r>
        <w:rPr>
          <w:rFonts w:cs="Calibri"/>
          <w:sz w:val="24"/>
          <w:szCs w:val="24"/>
        </w:rPr>
        <w:t xml:space="preserve">Library </w:t>
      </w:r>
    </w:p>
    <w:p w:rsidR="00490B3B" w:rsidRDefault="007053CA">
      <w:pPr>
        <w:widowControl w:val="0"/>
        <w:tabs>
          <w:tab w:val="left" w:pos="4536"/>
        </w:tabs>
        <w:overflowPunct w:val="0"/>
        <w:autoSpaceDE w:val="0"/>
        <w:autoSpaceDN w:val="0"/>
        <w:adjustRightInd w:val="0"/>
        <w:spacing w:after="0" w:line="258" w:lineRule="auto"/>
        <w:ind w:left="660" w:right="1939"/>
        <w:jc w:val="both"/>
        <w:rPr>
          <w:rFonts w:cs="Calibri"/>
          <w:sz w:val="24"/>
          <w:szCs w:val="24"/>
        </w:rPr>
      </w:pPr>
      <w:r>
        <w:rPr>
          <w:rFonts w:cs="Calibri"/>
          <w:sz w:val="24"/>
          <w:szCs w:val="24"/>
        </w:rPr>
        <w:t xml:space="preserve">Watering plants           Reading partners </w:t>
      </w:r>
    </w:p>
    <w:p w:rsidR="00490B3B" w:rsidRDefault="007053CA">
      <w:pPr>
        <w:widowControl w:val="0"/>
        <w:tabs>
          <w:tab w:val="left" w:pos="4536"/>
        </w:tabs>
        <w:overflowPunct w:val="0"/>
        <w:autoSpaceDE w:val="0"/>
        <w:autoSpaceDN w:val="0"/>
        <w:adjustRightInd w:val="0"/>
        <w:spacing w:after="0" w:line="258" w:lineRule="auto"/>
        <w:ind w:left="660" w:right="1939"/>
        <w:jc w:val="both"/>
        <w:rPr>
          <w:rFonts w:ascii="Times New Roman" w:hAnsi="Times New Roman"/>
          <w:sz w:val="24"/>
          <w:szCs w:val="24"/>
        </w:rPr>
      </w:pPr>
      <w:r>
        <w:rPr>
          <w:rFonts w:cs="Calibri"/>
          <w:sz w:val="24"/>
          <w:szCs w:val="24"/>
        </w:rPr>
        <w:t xml:space="preserve">Corridor monitors </w:t>
      </w:r>
    </w:p>
    <w:p w:rsidR="00490B3B" w:rsidRDefault="00490B3B">
      <w:pPr>
        <w:widowControl w:val="0"/>
        <w:autoSpaceDE w:val="0"/>
        <w:autoSpaceDN w:val="0"/>
        <w:adjustRightInd w:val="0"/>
        <w:spacing w:after="0" w:line="252" w:lineRule="exact"/>
        <w:jc w:val="both"/>
        <w:rPr>
          <w:rFonts w:ascii="Times New Roman" w:hAnsi="Times New Roman"/>
          <w:sz w:val="24"/>
          <w:szCs w:val="24"/>
        </w:rPr>
      </w:pPr>
    </w:p>
    <w:p w:rsidR="00490B3B" w:rsidRPr="00A14BF0" w:rsidRDefault="007053CA">
      <w:pPr>
        <w:widowControl w:val="0"/>
        <w:autoSpaceDE w:val="0"/>
        <w:autoSpaceDN w:val="0"/>
        <w:adjustRightInd w:val="0"/>
        <w:spacing w:after="0" w:line="240" w:lineRule="auto"/>
        <w:jc w:val="both"/>
        <w:rPr>
          <w:rFonts w:ascii="Times New Roman" w:hAnsi="Times New Roman"/>
          <w:sz w:val="24"/>
          <w:szCs w:val="24"/>
        </w:rPr>
      </w:pPr>
      <w:r w:rsidRPr="00A14BF0">
        <w:rPr>
          <w:rFonts w:cs="Calibri"/>
          <w:b/>
          <w:bCs/>
          <w:sz w:val="24"/>
          <w:szCs w:val="24"/>
          <w:u w:val="single"/>
        </w:rPr>
        <w:t>Rewards</w:t>
      </w:r>
    </w:p>
    <w:p w:rsidR="00490B3B" w:rsidRPr="00A14BF0" w:rsidRDefault="00490B3B">
      <w:pPr>
        <w:widowControl w:val="0"/>
        <w:autoSpaceDE w:val="0"/>
        <w:autoSpaceDN w:val="0"/>
        <w:adjustRightInd w:val="0"/>
        <w:spacing w:after="0" w:line="275" w:lineRule="exact"/>
        <w:jc w:val="both"/>
        <w:rPr>
          <w:rFonts w:ascii="Times New Roman" w:hAnsi="Times New Roman"/>
          <w:sz w:val="24"/>
          <w:szCs w:val="24"/>
        </w:rPr>
      </w:pPr>
    </w:p>
    <w:p w:rsidR="00490B3B" w:rsidRPr="00A14BF0" w:rsidRDefault="007053CA">
      <w:pPr>
        <w:widowControl w:val="0"/>
        <w:overflowPunct w:val="0"/>
        <w:autoSpaceDE w:val="0"/>
        <w:autoSpaceDN w:val="0"/>
        <w:adjustRightInd w:val="0"/>
        <w:spacing w:after="0" w:line="247" w:lineRule="auto"/>
        <w:ind w:right="200"/>
        <w:jc w:val="both"/>
        <w:rPr>
          <w:rFonts w:ascii="Times New Roman" w:hAnsi="Times New Roman"/>
          <w:sz w:val="24"/>
          <w:szCs w:val="24"/>
        </w:rPr>
      </w:pPr>
      <w:r w:rsidRPr="00A14BF0">
        <w:rPr>
          <w:rFonts w:cs="Calibri"/>
          <w:sz w:val="24"/>
          <w:szCs w:val="24"/>
        </w:rPr>
        <w:t>Our emphasis is on rewarding and reinforcing positive behaviour, rather than emphasising negative behaviour</w:t>
      </w:r>
      <w:r w:rsidRPr="00A14BF0">
        <w:rPr>
          <w:rFonts w:cs="Calibri"/>
          <w:color w:val="FF0000"/>
          <w:sz w:val="24"/>
          <w:szCs w:val="24"/>
        </w:rPr>
        <w:t>.</w:t>
      </w:r>
      <w:r w:rsidRPr="00A14BF0">
        <w:rPr>
          <w:rFonts w:cs="Calibri"/>
          <w:sz w:val="24"/>
          <w:szCs w:val="24"/>
        </w:rPr>
        <w:t xml:space="preserve">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This is as true for adults as for children. Rates of praise for behaviour should be as high as for work.</w:t>
      </w:r>
    </w:p>
    <w:p w:rsidR="00490B3B" w:rsidRPr="00A14BF0" w:rsidRDefault="00490B3B">
      <w:pPr>
        <w:widowControl w:val="0"/>
        <w:autoSpaceDE w:val="0"/>
        <w:autoSpaceDN w:val="0"/>
        <w:adjustRightInd w:val="0"/>
        <w:spacing w:after="0" w:line="271" w:lineRule="exact"/>
        <w:jc w:val="both"/>
        <w:rPr>
          <w:rFonts w:ascii="Times New Roman" w:hAnsi="Times New Roman"/>
          <w:sz w:val="24"/>
          <w:szCs w:val="24"/>
        </w:rPr>
      </w:pPr>
    </w:p>
    <w:p w:rsidR="00490B3B" w:rsidRPr="00A14BF0" w:rsidRDefault="007053CA">
      <w:pPr>
        <w:widowControl w:val="0"/>
        <w:overflowPunct w:val="0"/>
        <w:autoSpaceDE w:val="0"/>
        <w:autoSpaceDN w:val="0"/>
        <w:adjustRightInd w:val="0"/>
        <w:spacing w:after="0" w:line="247" w:lineRule="auto"/>
        <w:ind w:right="140"/>
        <w:jc w:val="both"/>
        <w:rPr>
          <w:rFonts w:ascii="Times New Roman" w:hAnsi="Times New Roman"/>
          <w:sz w:val="24"/>
          <w:szCs w:val="24"/>
        </w:rPr>
      </w:pPr>
      <w:r w:rsidRPr="00A14BF0">
        <w:rPr>
          <w:rFonts w:cs="Calibri"/>
          <w:sz w:val="24"/>
          <w:szCs w:val="24"/>
        </w:rPr>
        <w:t xml:space="preserve">Good behaviour is rewarded throughout the school with pride </w:t>
      </w:r>
      <w:r w:rsidR="0094720A" w:rsidRPr="00A14BF0">
        <w:rPr>
          <w:rFonts w:cs="Calibri"/>
          <w:sz w:val="24"/>
          <w:szCs w:val="24"/>
        </w:rPr>
        <w:t>points</w:t>
      </w:r>
      <w:r w:rsidR="0094720A">
        <w:rPr>
          <w:rFonts w:cs="Calibri"/>
          <w:sz w:val="24"/>
          <w:szCs w:val="24"/>
        </w:rPr>
        <w:t xml:space="preserve"> (</w:t>
      </w:r>
      <w:r w:rsidR="00A14BF0">
        <w:rPr>
          <w:rFonts w:cs="Calibri"/>
          <w:sz w:val="24"/>
          <w:szCs w:val="24"/>
        </w:rPr>
        <w:t>Class Dojo)</w:t>
      </w:r>
      <w:r w:rsidRPr="00A14BF0">
        <w:rPr>
          <w:rFonts w:cs="Calibri"/>
          <w:sz w:val="24"/>
          <w:szCs w:val="24"/>
        </w:rPr>
        <w:t xml:space="preserve"> and we have a ‘Going for Goals’ system. </w:t>
      </w:r>
      <w:r w:rsidR="00507484">
        <w:rPr>
          <w:rFonts w:cs="Calibri"/>
          <w:sz w:val="24"/>
          <w:szCs w:val="24"/>
        </w:rPr>
        <w:t>Class Dojo points are translated into</w:t>
      </w:r>
      <w:r w:rsidRPr="00A14BF0">
        <w:rPr>
          <w:rFonts w:cs="Calibri"/>
          <w:sz w:val="24"/>
          <w:szCs w:val="24"/>
        </w:rPr>
        <w:t xml:space="preserve"> teacher’s certificate</w:t>
      </w:r>
      <w:r w:rsidR="00507484">
        <w:rPr>
          <w:rFonts w:cs="Calibri"/>
          <w:sz w:val="24"/>
          <w:szCs w:val="24"/>
        </w:rPr>
        <w:t>s</w:t>
      </w:r>
      <w:r w:rsidRPr="00A14BF0">
        <w:rPr>
          <w:rFonts w:cs="Calibri"/>
          <w:sz w:val="24"/>
          <w:szCs w:val="24"/>
        </w:rPr>
        <w:t>. When a child achieves 15 teacher’s certificates they are awarded a Headteacher’s certificate. Collecting Headteacher’s certificates will then result in the</w:t>
      </w:r>
      <w:bookmarkStart w:id="3" w:name="page4"/>
      <w:bookmarkEnd w:id="3"/>
      <w:r w:rsidRPr="00A14BF0">
        <w:rPr>
          <w:rFonts w:cs="Calibri"/>
          <w:sz w:val="24"/>
          <w:szCs w:val="24"/>
        </w:rPr>
        <w:t xml:space="preserve"> </w:t>
      </w:r>
      <w:r w:rsidRPr="00A14BF0">
        <w:rPr>
          <w:rFonts w:cs="Calibri"/>
          <w:color w:val="000000"/>
          <w:sz w:val="24"/>
          <w:szCs w:val="24"/>
        </w:rPr>
        <w:t xml:space="preserve">presentation of bronze, silver and gold badges which a pupil can wear on their school uniform. The system starts with children in Reception and carries on through school. In Nursery good behaviour is rewarded with verbal praise and </w:t>
      </w:r>
      <w:r w:rsidRPr="00A14BF0">
        <w:rPr>
          <w:rFonts w:cs="Calibri"/>
          <w:color w:val="000000"/>
          <w:sz w:val="24"/>
          <w:szCs w:val="24"/>
        </w:rPr>
        <w:lastRenderedPageBreak/>
        <w:t>stickers.  Tidying is rewarded by stickers and the child who is seen to do the best tidy job of the day is awarded ‘The terrific tidy tiger’ sticker.</w:t>
      </w:r>
    </w:p>
    <w:p w:rsidR="00490B3B" w:rsidRDefault="007053CA">
      <w:pPr>
        <w:widowControl w:val="0"/>
        <w:autoSpaceDE w:val="0"/>
        <w:autoSpaceDN w:val="0"/>
        <w:adjustRightInd w:val="0"/>
        <w:spacing w:after="0" w:line="276" w:lineRule="exact"/>
        <w:jc w:val="both"/>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column">
              <wp:posOffset>-330835</wp:posOffset>
            </wp:positionH>
            <wp:positionV relativeFrom="paragraph">
              <wp:posOffset>-200025</wp:posOffset>
            </wp:positionV>
            <wp:extent cx="5931535" cy="6562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rsidR="00490B3B" w:rsidRPr="00507484" w:rsidRDefault="007053CA" w:rsidP="00507484">
      <w:pPr>
        <w:widowControl w:val="0"/>
        <w:overflowPunct w:val="0"/>
        <w:autoSpaceDE w:val="0"/>
        <w:autoSpaceDN w:val="0"/>
        <w:adjustRightInd w:val="0"/>
        <w:spacing w:after="0" w:line="235" w:lineRule="auto"/>
        <w:rPr>
          <w:rFonts w:ascii="Times New Roman" w:hAnsi="Times New Roman"/>
          <w:sz w:val="24"/>
          <w:szCs w:val="24"/>
        </w:rPr>
      </w:pPr>
      <w:r w:rsidRPr="00507484">
        <w:rPr>
          <w:rFonts w:cs="Calibri"/>
          <w:sz w:val="24"/>
          <w:szCs w:val="24"/>
        </w:rPr>
        <w:t>We celebrate children’s achievements and promote positive behaviour through achievement boards, making a difference boards, achievement assemblies and class assemblies to which parents are invited. The achievement boards are updated regularly with photographs and can celebrate achievements in and out of school. The ‘Making a difference ‘boards are updated termly and each class nominates a child whose hard work, personality or actions make a positive contribution to the class. Photographs and description are displayed celebrating the children’s positive impact on the school. Achievements are also publicised through the school newsletter to parents.</w:t>
      </w:r>
    </w:p>
    <w:p w:rsidR="00490B3B" w:rsidRPr="00507484" w:rsidRDefault="00490B3B" w:rsidP="00507484">
      <w:pPr>
        <w:widowControl w:val="0"/>
        <w:autoSpaceDE w:val="0"/>
        <w:autoSpaceDN w:val="0"/>
        <w:adjustRightInd w:val="0"/>
        <w:spacing w:after="0" w:line="280"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5" w:lineRule="auto"/>
        <w:ind w:right="180"/>
        <w:rPr>
          <w:rFonts w:ascii="Times New Roman" w:hAnsi="Times New Roman"/>
          <w:sz w:val="24"/>
          <w:szCs w:val="24"/>
        </w:rPr>
      </w:pPr>
      <w:r w:rsidRPr="00507484">
        <w:rPr>
          <w:rFonts w:cs="Calibri"/>
          <w:sz w:val="24"/>
          <w:szCs w:val="24"/>
        </w:rPr>
        <w:t>In recognition of the fact that some children respond to ‘instant rewards’ stickers may also be used regularly to reinforce good behaviour.</w:t>
      </w:r>
    </w:p>
    <w:p w:rsidR="00490B3B" w:rsidRPr="00507484" w:rsidRDefault="00490B3B" w:rsidP="00507484">
      <w:pPr>
        <w:widowControl w:val="0"/>
        <w:autoSpaceDE w:val="0"/>
        <w:autoSpaceDN w:val="0"/>
        <w:adjustRightInd w:val="0"/>
        <w:spacing w:after="0" w:line="276"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5" w:lineRule="auto"/>
        <w:ind w:right="40"/>
        <w:rPr>
          <w:rFonts w:ascii="Times New Roman" w:hAnsi="Times New Roman"/>
          <w:sz w:val="24"/>
          <w:szCs w:val="24"/>
        </w:rPr>
      </w:pPr>
      <w:r w:rsidRPr="00507484">
        <w:rPr>
          <w:rFonts w:cs="Calibri"/>
          <w:sz w:val="24"/>
          <w:szCs w:val="24"/>
        </w:rPr>
        <w:t>Each class teacher chooses a pupil of the week, and in the celebration assemblies on Fridays the children receive a certificate and the class teacher will explain why the child has been chosen.</w:t>
      </w:r>
    </w:p>
    <w:p w:rsidR="00490B3B" w:rsidRPr="00507484" w:rsidRDefault="00490B3B" w:rsidP="00507484">
      <w:pPr>
        <w:widowControl w:val="0"/>
        <w:autoSpaceDE w:val="0"/>
        <w:autoSpaceDN w:val="0"/>
        <w:adjustRightInd w:val="0"/>
        <w:spacing w:after="0" w:line="3" w:lineRule="exact"/>
        <w:rPr>
          <w:rFonts w:ascii="Times New Roman" w:hAnsi="Times New Roman"/>
          <w:sz w:val="24"/>
          <w:szCs w:val="24"/>
        </w:rPr>
      </w:pPr>
    </w:p>
    <w:p w:rsidR="00490B3B" w:rsidRDefault="007053CA" w:rsidP="00507484">
      <w:pPr>
        <w:widowControl w:val="0"/>
        <w:overflowPunct w:val="0"/>
        <w:autoSpaceDE w:val="0"/>
        <w:autoSpaceDN w:val="0"/>
        <w:adjustRightInd w:val="0"/>
        <w:spacing w:after="0" w:line="235" w:lineRule="auto"/>
        <w:ind w:right="540"/>
        <w:rPr>
          <w:rFonts w:ascii="Times New Roman" w:hAnsi="Times New Roman"/>
          <w:sz w:val="24"/>
          <w:szCs w:val="24"/>
        </w:rPr>
      </w:pPr>
      <w:r w:rsidRPr="00507484">
        <w:rPr>
          <w:rFonts w:cs="Calibri"/>
          <w:sz w:val="24"/>
          <w:szCs w:val="24"/>
        </w:rPr>
        <w:t>Children who achieve 100 % attendance throughout the academic year are invited to a special visit at the end of the year</w:t>
      </w:r>
      <w:r>
        <w:rPr>
          <w:rFonts w:cs="Calibri"/>
          <w:sz w:val="23"/>
          <w:szCs w:val="23"/>
        </w:rPr>
        <w:t>.</w:t>
      </w:r>
    </w:p>
    <w:p w:rsidR="00490B3B" w:rsidRDefault="00490B3B">
      <w:pPr>
        <w:widowControl w:val="0"/>
        <w:autoSpaceDE w:val="0"/>
        <w:autoSpaceDN w:val="0"/>
        <w:adjustRightInd w:val="0"/>
        <w:spacing w:after="0" w:line="270" w:lineRule="exact"/>
        <w:jc w:val="both"/>
        <w:rPr>
          <w:rFonts w:ascii="Times New Roman" w:hAnsi="Times New Roman"/>
          <w:sz w:val="24"/>
          <w:szCs w:val="24"/>
        </w:rPr>
      </w:pPr>
    </w:p>
    <w:p w:rsidR="00490B3B" w:rsidRPr="00507484" w:rsidRDefault="007053CA">
      <w:pPr>
        <w:widowControl w:val="0"/>
        <w:autoSpaceDE w:val="0"/>
        <w:autoSpaceDN w:val="0"/>
        <w:adjustRightInd w:val="0"/>
        <w:spacing w:after="0" w:line="240" w:lineRule="auto"/>
        <w:jc w:val="both"/>
        <w:rPr>
          <w:rFonts w:ascii="Times New Roman" w:hAnsi="Times New Roman"/>
          <w:sz w:val="24"/>
          <w:szCs w:val="24"/>
        </w:rPr>
      </w:pPr>
      <w:r w:rsidRPr="00507484">
        <w:rPr>
          <w:rFonts w:cs="Calibri"/>
          <w:b/>
          <w:bCs/>
          <w:sz w:val="24"/>
          <w:szCs w:val="24"/>
          <w:u w:val="single"/>
        </w:rPr>
        <w:t>Pride Portfolios</w:t>
      </w:r>
    </w:p>
    <w:p w:rsidR="00490B3B" w:rsidRPr="00507484" w:rsidRDefault="00490B3B">
      <w:pPr>
        <w:widowControl w:val="0"/>
        <w:autoSpaceDE w:val="0"/>
        <w:autoSpaceDN w:val="0"/>
        <w:adjustRightInd w:val="0"/>
        <w:spacing w:after="0" w:line="1" w:lineRule="exact"/>
        <w:jc w:val="both"/>
        <w:rPr>
          <w:rFonts w:ascii="Times New Roman" w:hAnsi="Times New Roman"/>
          <w:sz w:val="24"/>
          <w:szCs w:val="24"/>
        </w:rPr>
      </w:pPr>
    </w:p>
    <w:p w:rsidR="00490B3B" w:rsidRPr="00507484" w:rsidRDefault="007053CA">
      <w:pPr>
        <w:widowControl w:val="0"/>
        <w:overflowPunct w:val="0"/>
        <w:autoSpaceDE w:val="0"/>
        <w:autoSpaceDN w:val="0"/>
        <w:adjustRightInd w:val="0"/>
        <w:spacing w:after="0" w:line="235" w:lineRule="auto"/>
        <w:ind w:right="140"/>
        <w:jc w:val="both"/>
        <w:rPr>
          <w:rFonts w:ascii="Times New Roman" w:hAnsi="Times New Roman"/>
          <w:sz w:val="24"/>
          <w:szCs w:val="24"/>
        </w:rPr>
      </w:pPr>
      <w:r w:rsidRPr="00507484">
        <w:rPr>
          <w:rFonts w:cs="Calibri"/>
          <w:sz w:val="24"/>
          <w:szCs w:val="24"/>
        </w:rPr>
        <w:t>Children begin to develop their own individual Pride Portfolios from Reception. These may contain a wide range of photographs, certificates, work and other achievements which reflect their school life. These are presented to the children as part of the Year 6 leaver’s assembly, and something they are proud to own as a record of their time at Handale Primary School. Children may choose one item for the portfolio each term (work, photographs, certificates may be included).</w:t>
      </w:r>
    </w:p>
    <w:p w:rsidR="00490B3B" w:rsidRDefault="00490B3B">
      <w:pPr>
        <w:widowControl w:val="0"/>
        <w:autoSpaceDE w:val="0"/>
        <w:autoSpaceDN w:val="0"/>
        <w:adjustRightInd w:val="0"/>
        <w:spacing w:after="0" w:line="313" w:lineRule="exact"/>
        <w:jc w:val="both"/>
        <w:rPr>
          <w:rFonts w:ascii="Times New Roman" w:hAnsi="Times New Roman"/>
          <w:sz w:val="24"/>
          <w:szCs w:val="24"/>
        </w:rPr>
      </w:pPr>
    </w:p>
    <w:p w:rsidR="00490B3B" w:rsidRPr="00507484" w:rsidRDefault="007053CA" w:rsidP="00507484">
      <w:pPr>
        <w:widowControl w:val="0"/>
        <w:autoSpaceDE w:val="0"/>
        <w:autoSpaceDN w:val="0"/>
        <w:adjustRightInd w:val="0"/>
        <w:spacing w:after="0" w:line="240" w:lineRule="auto"/>
        <w:rPr>
          <w:rFonts w:ascii="Times New Roman" w:hAnsi="Times New Roman"/>
          <w:sz w:val="24"/>
          <w:szCs w:val="24"/>
        </w:rPr>
      </w:pPr>
      <w:r w:rsidRPr="00507484">
        <w:rPr>
          <w:rFonts w:cs="Calibri"/>
          <w:b/>
          <w:bCs/>
          <w:color w:val="231F20"/>
          <w:sz w:val="24"/>
          <w:szCs w:val="24"/>
          <w:u w:val="single"/>
        </w:rPr>
        <w:t>Lunchtime rewards</w:t>
      </w:r>
    </w:p>
    <w:p w:rsidR="00490B3B" w:rsidRPr="00507484" w:rsidRDefault="00490B3B" w:rsidP="00507484">
      <w:pPr>
        <w:widowControl w:val="0"/>
        <w:autoSpaceDE w:val="0"/>
        <w:autoSpaceDN w:val="0"/>
        <w:adjustRightInd w:val="0"/>
        <w:spacing w:after="0" w:line="37"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63" w:lineRule="auto"/>
        <w:ind w:right="60"/>
        <w:rPr>
          <w:rFonts w:ascii="Times New Roman" w:hAnsi="Times New Roman"/>
          <w:sz w:val="24"/>
          <w:szCs w:val="24"/>
        </w:rPr>
      </w:pPr>
      <w:r w:rsidRPr="00507484">
        <w:rPr>
          <w:rFonts w:cs="Calibri"/>
          <w:color w:val="231F20"/>
          <w:sz w:val="24"/>
          <w:szCs w:val="24"/>
        </w:rPr>
        <w:t xml:space="preserve">Lunchtime supervisors give out </w:t>
      </w:r>
      <w:r w:rsidR="00507484">
        <w:rPr>
          <w:rFonts w:cs="Calibri"/>
          <w:color w:val="231F20"/>
          <w:sz w:val="24"/>
          <w:szCs w:val="24"/>
        </w:rPr>
        <w:t xml:space="preserve">tickets </w:t>
      </w:r>
      <w:r w:rsidRPr="00507484">
        <w:rPr>
          <w:rFonts w:cs="Calibri"/>
          <w:color w:val="231F20"/>
          <w:sz w:val="24"/>
          <w:szCs w:val="24"/>
        </w:rPr>
        <w:t>to children who have been particularly helpful – these are translated back in class to an additional Pr</w:t>
      </w:r>
      <w:r w:rsidR="00507484">
        <w:rPr>
          <w:rFonts w:cs="Calibri"/>
          <w:color w:val="231F20"/>
          <w:sz w:val="24"/>
          <w:szCs w:val="24"/>
        </w:rPr>
        <w:t xml:space="preserve">ide point and are placed in the lunchtime star pupil boxes. There is a weekly </w:t>
      </w:r>
      <w:r w:rsidR="0094720A">
        <w:rPr>
          <w:rFonts w:cs="Calibri"/>
          <w:color w:val="231F20"/>
          <w:sz w:val="24"/>
          <w:szCs w:val="24"/>
        </w:rPr>
        <w:t>lunchtime award</w:t>
      </w:r>
      <w:r w:rsidR="00507484">
        <w:rPr>
          <w:rFonts w:cs="Calibri"/>
          <w:color w:val="231F20"/>
          <w:sz w:val="24"/>
          <w:szCs w:val="24"/>
        </w:rPr>
        <w:t xml:space="preserve"> drawn from the lunchtime star pupil boxes.</w:t>
      </w:r>
    </w:p>
    <w:p w:rsidR="00490B3B" w:rsidRPr="00507484" w:rsidRDefault="00490B3B" w:rsidP="00507484">
      <w:pPr>
        <w:widowControl w:val="0"/>
        <w:autoSpaceDE w:val="0"/>
        <w:autoSpaceDN w:val="0"/>
        <w:adjustRightInd w:val="0"/>
        <w:spacing w:after="0" w:line="10" w:lineRule="exact"/>
        <w:rPr>
          <w:rFonts w:ascii="Times New Roman" w:hAnsi="Times New Roman"/>
          <w:sz w:val="24"/>
          <w:szCs w:val="24"/>
        </w:rPr>
      </w:pPr>
    </w:p>
    <w:p w:rsidR="00490B3B" w:rsidRPr="00507484" w:rsidRDefault="007053CA" w:rsidP="00507484">
      <w:pPr>
        <w:widowControl w:val="0"/>
        <w:autoSpaceDE w:val="0"/>
        <w:autoSpaceDN w:val="0"/>
        <w:adjustRightInd w:val="0"/>
        <w:spacing w:after="0" w:line="239" w:lineRule="auto"/>
        <w:rPr>
          <w:rFonts w:ascii="Times New Roman" w:hAnsi="Times New Roman"/>
          <w:sz w:val="24"/>
          <w:szCs w:val="24"/>
        </w:rPr>
      </w:pPr>
      <w:r w:rsidRPr="00507484">
        <w:rPr>
          <w:rFonts w:cs="Calibri"/>
          <w:color w:val="231F20"/>
          <w:sz w:val="24"/>
          <w:szCs w:val="24"/>
        </w:rPr>
        <w:t xml:space="preserve">Stickers </w:t>
      </w:r>
      <w:r w:rsidR="00507484">
        <w:rPr>
          <w:rFonts w:cs="Calibri"/>
          <w:color w:val="231F20"/>
          <w:sz w:val="24"/>
          <w:szCs w:val="24"/>
        </w:rPr>
        <w:t xml:space="preserve">and tickets </w:t>
      </w:r>
      <w:r w:rsidRPr="00507484">
        <w:rPr>
          <w:rFonts w:cs="Calibri"/>
          <w:color w:val="231F20"/>
          <w:sz w:val="24"/>
          <w:szCs w:val="24"/>
        </w:rPr>
        <w:t>may be given for a range of positive and helpful behaviours:</w:t>
      </w:r>
    </w:p>
    <w:p w:rsidR="00490B3B" w:rsidRPr="00507484" w:rsidRDefault="00490B3B" w:rsidP="00507484">
      <w:pPr>
        <w:widowControl w:val="0"/>
        <w:autoSpaceDE w:val="0"/>
        <w:autoSpaceDN w:val="0"/>
        <w:adjustRightInd w:val="0"/>
        <w:spacing w:after="0" w:line="34" w:lineRule="exact"/>
        <w:rPr>
          <w:rFonts w:ascii="Times New Roman" w:hAnsi="Times New Roman"/>
          <w:sz w:val="24"/>
          <w:szCs w:val="24"/>
        </w:rPr>
      </w:pPr>
    </w:p>
    <w:p w:rsidR="00490B3B" w:rsidRPr="00507484" w:rsidRDefault="007053CA" w:rsidP="00507484">
      <w:pPr>
        <w:widowControl w:val="0"/>
        <w:tabs>
          <w:tab w:val="num" w:pos="3580"/>
        </w:tabs>
        <w:autoSpaceDE w:val="0"/>
        <w:autoSpaceDN w:val="0"/>
        <w:adjustRightInd w:val="0"/>
        <w:spacing w:after="0" w:line="240" w:lineRule="auto"/>
        <w:rPr>
          <w:rFonts w:ascii="Times New Roman" w:hAnsi="Times New Roman"/>
          <w:sz w:val="24"/>
          <w:szCs w:val="24"/>
        </w:rPr>
      </w:pPr>
      <w:r w:rsidRPr="00507484">
        <w:rPr>
          <w:rFonts w:cs="Calibri"/>
          <w:color w:val="231F20"/>
          <w:sz w:val="24"/>
          <w:szCs w:val="24"/>
        </w:rPr>
        <w:t>Politeness</w:t>
      </w:r>
      <w:r w:rsidRPr="00507484">
        <w:rPr>
          <w:rFonts w:ascii="Times New Roman" w:hAnsi="Times New Roman"/>
          <w:sz w:val="24"/>
          <w:szCs w:val="24"/>
        </w:rPr>
        <w:tab/>
      </w:r>
      <w:r w:rsidR="00507484">
        <w:rPr>
          <w:rFonts w:ascii="Times New Roman" w:hAnsi="Times New Roman"/>
          <w:sz w:val="24"/>
          <w:szCs w:val="24"/>
        </w:rPr>
        <w:t xml:space="preserve">   </w:t>
      </w:r>
      <w:r w:rsidRPr="00507484">
        <w:rPr>
          <w:rFonts w:cs="Calibri"/>
          <w:color w:val="231F20"/>
          <w:sz w:val="24"/>
          <w:szCs w:val="24"/>
        </w:rPr>
        <w:t>Good manners (including table manners)</w:t>
      </w:r>
    </w:p>
    <w:p w:rsidR="00490B3B" w:rsidRPr="00507484" w:rsidRDefault="00490B3B" w:rsidP="00507484">
      <w:pPr>
        <w:widowControl w:val="0"/>
        <w:autoSpaceDE w:val="0"/>
        <w:autoSpaceDN w:val="0"/>
        <w:adjustRightInd w:val="0"/>
        <w:spacing w:after="0" w:line="44" w:lineRule="exact"/>
        <w:rPr>
          <w:rFonts w:ascii="Times New Roman" w:hAnsi="Times New Roman"/>
          <w:sz w:val="24"/>
          <w:szCs w:val="24"/>
        </w:rPr>
      </w:pPr>
    </w:p>
    <w:p w:rsidR="00490B3B" w:rsidRPr="00507484" w:rsidRDefault="007053CA" w:rsidP="00507484">
      <w:pPr>
        <w:widowControl w:val="0"/>
        <w:autoSpaceDE w:val="0"/>
        <w:autoSpaceDN w:val="0"/>
        <w:adjustRightInd w:val="0"/>
        <w:spacing w:after="0" w:line="239" w:lineRule="auto"/>
        <w:rPr>
          <w:rFonts w:ascii="Times New Roman" w:hAnsi="Times New Roman"/>
          <w:sz w:val="24"/>
          <w:szCs w:val="24"/>
        </w:rPr>
      </w:pPr>
      <w:r w:rsidRPr="00507484">
        <w:rPr>
          <w:rFonts w:cs="Calibri"/>
          <w:color w:val="231F20"/>
          <w:sz w:val="24"/>
          <w:szCs w:val="24"/>
        </w:rPr>
        <w:t>Caring for someone upset/injured        Befriending</w:t>
      </w:r>
    </w:p>
    <w:p w:rsidR="00490B3B" w:rsidRPr="00507484" w:rsidRDefault="00490B3B" w:rsidP="00507484">
      <w:pPr>
        <w:widowControl w:val="0"/>
        <w:autoSpaceDE w:val="0"/>
        <w:autoSpaceDN w:val="0"/>
        <w:adjustRightInd w:val="0"/>
        <w:spacing w:after="0" w:line="47" w:lineRule="exact"/>
        <w:rPr>
          <w:rFonts w:ascii="Times New Roman" w:hAnsi="Times New Roman"/>
          <w:sz w:val="24"/>
          <w:szCs w:val="24"/>
        </w:rPr>
      </w:pPr>
    </w:p>
    <w:p w:rsidR="00490B3B" w:rsidRPr="00507484" w:rsidRDefault="007053CA" w:rsidP="00507484">
      <w:pPr>
        <w:widowControl w:val="0"/>
        <w:tabs>
          <w:tab w:val="left" w:pos="3580"/>
        </w:tabs>
        <w:autoSpaceDE w:val="0"/>
        <w:autoSpaceDN w:val="0"/>
        <w:adjustRightInd w:val="0"/>
        <w:spacing w:after="0" w:line="240" w:lineRule="auto"/>
        <w:rPr>
          <w:rFonts w:ascii="Times New Roman" w:hAnsi="Times New Roman"/>
          <w:sz w:val="24"/>
          <w:szCs w:val="24"/>
        </w:rPr>
      </w:pPr>
      <w:r w:rsidRPr="00507484">
        <w:rPr>
          <w:rFonts w:cs="Calibri"/>
          <w:color w:val="231F20"/>
          <w:sz w:val="24"/>
          <w:szCs w:val="24"/>
        </w:rPr>
        <w:t>Sharing</w:t>
      </w:r>
      <w:r w:rsidRPr="00507484">
        <w:rPr>
          <w:rFonts w:ascii="Times New Roman" w:hAnsi="Times New Roman"/>
          <w:sz w:val="24"/>
          <w:szCs w:val="24"/>
        </w:rPr>
        <w:tab/>
      </w:r>
      <w:r w:rsidR="00507484">
        <w:rPr>
          <w:rFonts w:ascii="Times New Roman" w:hAnsi="Times New Roman"/>
          <w:sz w:val="24"/>
          <w:szCs w:val="24"/>
        </w:rPr>
        <w:t xml:space="preserve">   </w:t>
      </w:r>
      <w:r w:rsidRPr="00507484">
        <w:rPr>
          <w:rFonts w:cs="Calibri"/>
          <w:color w:val="231F20"/>
          <w:sz w:val="24"/>
          <w:szCs w:val="24"/>
        </w:rPr>
        <w:t>Being consistently cheerful</w:t>
      </w:r>
    </w:p>
    <w:p w:rsidR="00490B3B" w:rsidRPr="00507484" w:rsidRDefault="00490B3B" w:rsidP="00507484">
      <w:pPr>
        <w:widowControl w:val="0"/>
        <w:autoSpaceDE w:val="0"/>
        <w:autoSpaceDN w:val="0"/>
        <w:adjustRightInd w:val="0"/>
        <w:spacing w:after="0" w:line="44" w:lineRule="exact"/>
        <w:rPr>
          <w:rFonts w:ascii="Times New Roman" w:hAnsi="Times New Roman"/>
          <w:sz w:val="24"/>
          <w:szCs w:val="24"/>
        </w:rPr>
      </w:pPr>
    </w:p>
    <w:p w:rsidR="00490B3B" w:rsidRPr="00507484" w:rsidRDefault="007053CA" w:rsidP="00507484">
      <w:pPr>
        <w:widowControl w:val="0"/>
        <w:tabs>
          <w:tab w:val="left" w:pos="3580"/>
        </w:tabs>
        <w:autoSpaceDE w:val="0"/>
        <w:autoSpaceDN w:val="0"/>
        <w:adjustRightInd w:val="0"/>
        <w:spacing w:after="0" w:line="240" w:lineRule="auto"/>
        <w:rPr>
          <w:rFonts w:ascii="Times New Roman" w:hAnsi="Times New Roman"/>
          <w:sz w:val="24"/>
          <w:szCs w:val="24"/>
        </w:rPr>
      </w:pPr>
      <w:r w:rsidRPr="00507484">
        <w:rPr>
          <w:rFonts w:cs="Calibri"/>
          <w:color w:val="231F20"/>
          <w:sz w:val="24"/>
          <w:szCs w:val="24"/>
        </w:rPr>
        <w:t>Being helpful</w:t>
      </w:r>
      <w:r w:rsidRPr="00507484">
        <w:rPr>
          <w:rFonts w:ascii="Times New Roman" w:hAnsi="Times New Roman"/>
          <w:sz w:val="24"/>
          <w:szCs w:val="24"/>
        </w:rPr>
        <w:tab/>
      </w:r>
      <w:r w:rsidR="00507484">
        <w:rPr>
          <w:rFonts w:ascii="Times New Roman" w:hAnsi="Times New Roman"/>
          <w:sz w:val="24"/>
          <w:szCs w:val="24"/>
        </w:rPr>
        <w:t xml:space="preserve">   </w:t>
      </w:r>
      <w:r w:rsidRPr="00507484">
        <w:rPr>
          <w:rFonts w:cs="Calibri"/>
          <w:color w:val="231F20"/>
          <w:sz w:val="24"/>
          <w:szCs w:val="24"/>
        </w:rPr>
        <w:t>Doing the right thing (in spite of provocation)</w:t>
      </w:r>
    </w:p>
    <w:p w:rsidR="00490B3B" w:rsidRPr="00507484" w:rsidRDefault="00490B3B" w:rsidP="00507484">
      <w:pPr>
        <w:widowControl w:val="0"/>
        <w:autoSpaceDE w:val="0"/>
        <w:autoSpaceDN w:val="0"/>
        <w:adjustRightInd w:val="0"/>
        <w:spacing w:after="0" w:line="47" w:lineRule="exact"/>
        <w:rPr>
          <w:rFonts w:ascii="Times New Roman" w:hAnsi="Times New Roman"/>
          <w:sz w:val="24"/>
          <w:szCs w:val="24"/>
        </w:rPr>
      </w:pPr>
    </w:p>
    <w:p w:rsidR="00490B3B" w:rsidRPr="00507484" w:rsidRDefault="007053CA" w:rsidP="00507484">
      <w:pPr>
        <w:widowControl w:val="0"/>
        <w:tabs>
          <w:tab w:val="left" w:pos="3580"/>
        </w:tabs>
        <w:autoSpaceDE w:val="0"/>
        <w:autoSpaceDN w:val="0"/>
        <w:adjustRightInd w:val="0"/>
        <w:spacing w:after="0" w:line="240" w:lineRule="auto"/>
        <w:rPr>
          <w:rFonts w:ascii="Times New Roman" w:hAnsi="Times New Roman"/>
          <w:sz w:val="24"/>
          <w:szCs w:val="24"/>
        </w:rPr>
      </w:pPr>
      <w:r w:rsidRPr="00507484">
        <w:rPr>
          <w:rFonts w:cs="Calibri"/>
          <w:color w:val="231F20"/>
          <w:sz w:val="24"/>
          <w:szCs w:val="24"/>
        </w:rPr>
        <w:t>Being inclusive</w:t>
      </w:r>
      <w:r w:rsidRPr="00507484">
        <w:rPr>
          <w:rFonts w:ascii="Times New Roman" w:hAnsi="Times New Roman"/>
          <w:sz w:val="24"/>
          <w:szCs w:val="24"/>
        </w:rPr>
        <w:tab/>
      </w:r>
      <w:r w:rsidR="00507484">
        <w:rPr>
          <w:rFonts w:ascii="Times New Roman" w:hAnsi="Times New Roman"/>
          <w:sz w:val="24"/>
          <w:szCs w:val="24"/>
        </w:rPr>
        <w:t xml:space="preserve">   </w:t>
      </w:r>
      <w:r w:rsidRPr="00507484">
        <w:rPr>
          <w:rFonts w:cs="Calibri"/>
          <w:color w:val="231F20"/>
          <w:sz w:val="24"/>
          <w:szCs w:val="24"/>
        </w:rPr>
        <w:t>Being kind/caring</w:t>
      </w:r>
    </w:p>
    <w:p w:rsidR="00490B3B" w:rsidRPr="00507484" w:rsidRDefault="00490B3B" w:rsidP="00507484">
      <w:pPr>
        <w:widowControl w:val="0"/>
        <w:autoSpaceDE w:val="0"/>
        <w:autoSpaceDN w:val="0"/>
        <w:adjustRightInd w:val="0"/>
        <w:spacing w:after="0" w:line="47" w:lineRule="exact"/>
        <w:rPr>
          <w:rFonts w:ascii="Times New Roman" w:hAnsi="Times New Roman"/>
          <w:sz w:val="24"/>
          <w:szCs w:val="24"/>
        </w:rPr>
      </w:pPr>
    </w:p>
    <w:p w:rsidR="00490B3B" w:rsidRPr="00507484" w:rsidRDefault="007053CA" w:rsidP="00507484">
      <w:pPr>
        <w:widowControl w:val="0"/>
        <w:autoSpaceDE w:val="0"/>
        <w:autoSpaceDN w:val="0"/>
        <w:adjustRightInd w:val="0"/>
        <w:spacing w:after="0" w:line="239" w:lineRule="auto"/>
        <w:rPr>
          <w:rFonts w:ascii="Times New Roman" w:hAnsi="Times New Roman"/>
          <w:sz w:val="24"/>
          <w:szCs w:val="24"/>
        </w:rPr>
      </w:pPr>
      <w:r w:rsidRPr="00507484">
        <w:rPr>
          <w:rFonts w:cs="Calibri"/>
          <w:color w:val="231F20"/>
          <w:sz w:val="24"/>
          <w:szCs w:val="24"/>
        </w:rPr>
        <w:t>Giving helpful information (without being a constant tell-tale)</w:t>
      </w:r>
    </w:p>
    <w:p w:rsidR="00490B3B" w:rsidRDefault="00490B3B">
      <w:pPr>
        <w:widowControl w:val="0"/>
        <w:autoSpaceDE w:val="0"/>
        <w:autoSpaceDN w:val="0"/>
        <w:adjustRightInd w:val="0"/>
        <w:spacing w:after="0" w:line="240" w:lineRule="auto"/>
        <w:jc w:val="both"/>
        <w:rPr>
          <w:rFonts w:ascii="Times New Roman" w:hAnsi="Times New Roman"/>
          <w:sz w:val="24"/>
          <w:szCs w:val="24"/>
        </w:rPr>
        <w:sectPr w:rsidR="00490B3B">
          <w:pgSz w:w="12240" w:h="15840"/>
          <w:pgMar w:top="920" w:right="1900" w:bottom="666" w:left="1880" w:header="720" w:footer="720" w:gutter="0"/>
          <w:cols w:space="720" w:equalWidth="0">
            <w:col w:w="8460"/>
          </w:cols>
          <w:noEndnote/>
        </w:sect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40" w:lineRule="auto"/>
        <w:jc w:val="both"/>
        <w:rPr>
          <w:rFonts w:ascii="Times New Roman" w:hAnsi="Times New Roman"/>
          <w:sz w:val="24"/>
          <w:szCs w:val="24"/>
        </w:rPr>
        <w:sectPr w:rsidR="00490B3B">
          <w:type w:val="continuous"/>
          <w:pgSz w:w="12240" w:h="15840"/>
          <w:pgMar w:top="920" w:right="9440" w:bottom="666" w:left="1880" w:header="720" w:footer="720" w:gutter="0"/>
          <w:cols w:space="720" w:equalWidth="0">
            <w:col w:w="920"/>
          </w:cols>
          <w:noEndnote/>
        </w:sectPr>
      </w:pPr>
    </w:p>
    <w:p w:rsidR="00490B3B" w:rsidRPr="00507484" w:rsidRDefault="00490B3B" w:rsidP="00507484">
      <w:pPr>
        <w:widowControl w:val="0"/>
        <w:autoSpaceDE w:val="0"/>
        <w:autoSpaceDN w:val="0"/>
        <w:adjustRightInd w:val="0"/>
        <w:spacing w:after="0" w:line="270" w:lineRule="exact"/>
        <w:rPr>
          <w:rFonts w:ascii="Times New Roman" w:hAnsi="Times New Roman"/>
          <w:sz w:val="24"/>
          <w:szCs w:val="24"/>
        </w:rPr>
      </w:pPr>
      <w:bookmarkStart w:id="4" w:name="page5"/>
      <w:bookmarkEnd w:id="4"/>
    </w:p>
    <w:p w:rsidR="00490B3B" w:rsidRPr="00507484" w:rsidRDefault="007053CA" w:rsidP="00507484">
      <w:pPr>
        <w:widowControl w:val="0"/>
        <w:autoSpaceDE w:val="0"/>
        <w:autoSpaceDN w:val="0"/>
        <w:adjustRightInd w:val="0"/>
        <w:spacing w:after="0" w:line="239" w:lineRule="auto"/>
        <w:rPr>
          <w:rFonts w:ascii="Times New Roman" w:hAnsi="Times New Roman"/>
          <w:sz w:val="24"/>
          <w:szCs w:val="24"/>
        </w:rPr>
      </w:pPr>
      <w:r w:rsidRPr="00507484">
        <w:rPr>
          <w:rFonts w:cs="Calibri"/>
          <w:b/>
          <w:bCs/>
          <w:color w:val="000000"/>
          <w:sz w:val="24"/>
          <w:szCs w:val="24"/>
          <w:u w:val="single"/>
        </w:rPr>
        <w:t>Sanctions</w:t>
      </w:r>
    </w:p>
    <w:p w:rsidR="00490B3B" w:rsidRPr="00507484" w:rsidRDefault="007053CA" w:rsidP="00507484">
      <w:pPr>
        <w:widowControl w:val="0"/>
        <w:autoSpaceDE w:val="0"/>
        <w:autoSpaceDN w:val="0"/>
        <w:adjustRightInd w:val="0"/>
        <w:spacing w:after="0" w:line="264" w:lineRule="exact"/>
        <w:rPr>
          <w:rFonts w:ascii="Times New Roman" w:hAnsi="Times New Roman"/>
          <w:sz w:val="24"/>
          <w:szCs w:val="24"/>
        </w:rPr>
      </w:pPr>
      <w:r w:rsidRPr="00507484">
        <w:rPr>
          <w:noProof/>
          <w:sz w:val="24"/>
          <w:szCs w:val="24"/>
        </w:rPr>
        <w:drawing>
          <wp:anchor distT="0" distB="0" distL="114300" distR="114300" simplePos="0" relativeHeight="251658752" behindDoc="1" locked="0" layoutInCell="0" allowOverlap="1" wp14:anchorId="64C5271B" wp14:editId="7A7A27CC">
            <wp:simplePos x="0" y="0"/>
            <wp:positionH relativeFrom="column">
              <wp:posOffset>-277495</wp:posOffset>
            </wp:positionH>
            <wp:positionV relativeFrom="paragraph">
              <wp:posOffset>-24765</wp:posOffset>
            </wp:positionV>
            <wp:extent cx="5931535" cy="6562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rsidR="00490B3B" w:rsidRPr="00507484" w:rsidRDefault="007053CA" w:rsidP="00507484">
      <w:pPr>
        <w:widowControl w:val="0"/>
        <w:overflowPunct w:val="0"/>
        <w:autoSpaceDE w:val="0"/>
        <w:autoSpaceDN w:val="0"/>
        <w:adjustRightInd w:val="0"/>
        <w:spacing w:after="0" w:line="235" w:lineRule="auto"/>
        <w:ind w:right="60"/>
        <w:rPr>
          <w:rFonts w:ascii="Times New Roman" w:hAnsi="Times New Roman"/>
          <w:sz w:val="24"/>
          <w:szCs w:val="24"/>
        </w:rPr>
      </w:pPr>
      <w:r w:rsidRPr="00507484">
        <w:rPr>
          <w:rFonts w:cs="Calibri"/>
          <w:sz w:val="24"/>
          <w:szCs w:val="24"/>
        </w:rPr>
        <w:t>Although rewards are 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sanction.</w:t>
      </w:r>
    </w:p>
    <w:p w:rsidR="00490B3B" w:rsidRPr="00507484" w:rsidRDefault="007053CA" w:rsidP="00507484">
      <w:pPr>
        <w:widowControl w:val="0"/>
        <w:autoSpaceDE w:val="0"/>
        <w:autoSpaceDN w:val="0"/>
        <w:adjustRightInd w:val="0"/>
        <w:spacing w:after="0" w:line="236" w:lineRule="auto"/>
        <w:rPr>
          <w:rFonts w:ascii="Times New Roman" w:hAnsi="Times New Roman"/>
          <w:sz w:val="24"/>
          <w:szCs w:val="24"/>
        </w:rPr>
      </w:pPr>
      <w:r w:rsidRPr="00507484">
        <w:rPr>
          <w:rFonts w:cs="Calibri"/>
          <w:sz w:val="24"/>
          <w:szCs w:val="24"/>
        </w:rPr>
        <w:t>The effective use of sanctions is characterised by these features:-</w:t>
      </w:r>
    </w:p>
    <w:p w:rsidR="00490B3B" w:rsidRPr="00507484" w:rsidRDefault="00490B3B" w:rsidP="00507484">
      <w:pPr>
        <w:widowControl w:val="0"/>
        <w:autoSpaceDE w:val="0"/>
        <w:autoSpaceDN w:val="0"/>
        <w:adjustRightInd w:val="0"/>
        <w:spacing w:after="0" w:line="260"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9" w:lineRule="auto"/>
        <w:ind w:left="340"/>
        <w:rPr>
          <w:rFonts w:ascii="Times New Roman" w:hAnsi="Times New Roman"/>
          <w:b/>
          <w:sz w:val="24"/>
          <w:szCs w:val="24"/>
        </w:rPr>
      </w:pPr>
      <w:r w:rsidRPr="00507484">
        <w:rPr>
          <w:rFonts w:cs="Calibri"/>
          <w:b/>
          <w:sz w:val="24"/>
          <w:szCs w:val="24"/>
        </w:rPr>
        <w:t xml:space="preserve">It must be clear why the sanction is being applied. </w:t>
      </w:r>
    </w:p>
    <w:p w:rsidR="00490B3B" w:rsidRPr="00507484" w:rsidRDefault="00490B3B" w:rsidP="00507484">
      <w:pPr>
        <w:widowControl w:val="0"/>
        <w:autoSpaceDE w:val="0"/>
        <w:autoSpaceDN w:val="0"/>
        <w:adjustRightInd w:val="0"/>
        <w:spacing w:after="0" w:line="2"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4" w:lineRule="auto"/>
        <w:ind w:left="660" w:right="660"/>
        <w:rPr>
          <w:rFonts w:ascii="Times New Roman" w:hAnsi="Times New Roman"/>
          <w:sz w:val="24"/>
          <w:szCs w:val="24"/>
        </w:rPr>
      </w:pPr>
      <w:r w:rsidRPr="00507484">
        <w:rPr>
          <w:rFonts w:cs="Calibri"/>
          <w:sz w:val="24"/>
          <w:szCs w:val="24"/>
        </w:rPr>
        <w:t xml:space="preserve">It must be made clear what changes in behaviour are required to avoid future punishment. </w:t>
      </w:r>
    </w:p>
    <w:p w:rsidR="00490B3B" w:rsidRPr="00507484" w:rsidRDefault="00490B3B" w:rsidP="00507484">
      <w:pPr>
        <w:widowControl w:val="0"/>
        <w:autoSpaceDE w:val="0"/>
        <w:autoSpaceDN w:val="0"/>
        <w:adjustRightInd w:val="0"/>
        <w:spacing w:after="0" w:line="2"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4" w:lineRule="auto"/>
        <w:ind w:left="340"/>
        <w:rPr>
          <w:rFonts w:ascii="Times New Roman" w:hAnsi="Times New Roman"/>
          <w:b/>
          <w:sz w:val="24"/>
          <w:szCs w:val="24"/>
        </w:rPr>
      </w:pPr>
      <w:r w:rsidRPr="00507484">
        <w:rPr>
          <w:rFonts w:cs="Calibri"/>
          <w:b/>
          <w:sz w:val="24"/>
          <w:szCs w:val="24"/>
        </w:rPr>
        <w:t xml:space="preserve">Group punishment should be avoided as it breeds resentment. </w:t>
      </w:r>
    </w:p>
    <w:p w:rsidR="00490B3B" w:rsidRPr="00507484" w:rsidRDefault="00490B3B" w:rsidP="00507484">
      <w:pPr>
        <w:widowControl w:val="0"/>
        <w:autoSpaceDE w:val="0"/>
        <w:autoSpaceDN w:val="0"/>
        <w:adjustRightInd w:val="0"/>
        <w:spacing w:after="0" w:line="2"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45" w:lineRule="auto"/>
        <w:ind w:left="660" w:right="1280"/>
        <w:rPr>
          <w:rFonts w:ascii="Times New Roman" w:hAnsi="Times New Roman"/>
          <w:sz w:val="24"/>
          <w:szCs w:val="24"/>
        </w:rPr>
      </w:pPr>
      <w:r w:rsidRPr="00507484">
        <w:rPr>
          <w:rFonts w:cs="Calibri"/>
          <w:sz w:val="24"/>
          <w:szCs w:val="24"/>
        </w:rPr>
        <w:t xml:space="preserve">There should be a clear distinction between minor and major offences. It should be the behaviour rather than the person that is punished. </w:t>
      </w:r>
    </w:p>
    <w:p w:rsidR="00490B3B" w:rsidRPr="00507484" w:rsidRDefault="00490B3B" w:rsidP="00507484">
      <w:pPr>
        <w:widowControl w:val="0"/>
        <w:autoSpaceDE w:val="0"/>
        <w:autoSpaceDN w:val="0"/>
        <w:adjustRightInd w:val="0"/>
        <w:spacing w:after="0" w:line="1"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4" w:lineRule="auto"/>
        <w:ind w:left="660" w:right="400"/>
        <w:rPr>
          <w:rFonts w:ascii="Times New Roman" w:hAnsi="Times New Roman"/>
          <w:sz w:val="24"/>
          <w:szCs w:val="24"/>
        </w:rPr>
      </w:pPr>
      <w:r w:rsidRPr="00507484">
        <w:rPr>
          <w:rFonts w:cs="Calibri"/>
          <w:sz w:val="24"/>
          <w:szCs w:val="24"/>
        </w:rPr>
        <w:t xml:space="preserve">Children should be allowed a ‘fresh start’ once the sanction has been discharged, parents/carers should be informed. </w:t>
      </w:r>
    </w:p>
    <w:p w:rsidR="00490B3B" w:rsidRPr="00507484" w:rsidRDefault="00490B3B" w:rsidP="00507484">
      <w:pPr>
        <w:widowControl w:val="0"/>
        <w:autoSpaceDE w:val="0"/>
        <w:autoSpaceDN w:val="0"/>
        <w:adjustRightInd w:val="0"/>
        <w:spacing w:after="0" w:line="269"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5" w:lineRule="auto"/>
        <w:ind w:right="300"/>
        <w:rPr>
          <w:rFonts w:ascii="Times New Roman" w:hAnsi="Times New Roman"/>
          <w:sz w:val="24"/>
          <w:szCs w:val="24"/>
        </w:rPr>
      </w:pPr>
      <w:r w:rsidRPr="00507484">
        <w:rPr>
          <w:rFonts w:cs="Calibri"/>
          <w:sz w:val="24"/>
          <w:szCs w:val="24"/>
        </w:rPr>
        <w:t>Sanctions range from expressions of disapproval, through withdrawal of privileges, to referral to the Headteacher, letters to parents and, ultimately and in the last resort, exclusion (following the LA guidelines). Most instances of poor behaviour are relatively minor and can be adequately dealt with through minor sanctions. It is important that the sanction is not out of proportion to the offence.  In Nursery we use the thinking mat.</w:t>
      </w:r>
      <w:r w:rsidRPr="00507484">
        <w:rPr>
          <w:rFonts w:ascii="Times New Roman" w:hAnsi="Times New Roman"/>
          <w:sz w:val="24"/>
          <w:szCs w:val="24"/>
        </w:rPr>
        <w:t xml:space="preserve">  </w:t>
      </w:r>
      <w:r w:rsidRPr="00507484">
        <w:rPr>
          <w:rFonts w:cs="Calibri"/>
          <w:sz w:val="24"/>
          <w:szCs w:val="24"/>
        </w:rPr>
        <w:t>Where anti-social, disruptive or aggressive behaviour is frequent, sanctions alone may be ineffective. In such cases careful evaluation of the curriculum on offer, classroom organisation and management, and whole school procedures should take place to eliminate these as contributory factors.</w:t>
      </w:r>
    </w:p>
    <w:p w:rsidR="00490B3B" w:rsidRPr="00507484" w:rsidRDefault="00490B3B" w:rsidP="00507484">
      <w:pPr>
        <w:widowControl w:val="0"/>
        <w:autoSpaceDE w:val="0"/>
        <w:autoSpaceDN w:val="0"/>
        <w:adjustRightInd w:val="0"/>
        <w:spacing w:after="0" w:line="2"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4" w:lineRule="auto"/>
        <w:ind w:right="-44"/>
        <w:rPr>
          <w:rFonts w:ascii="Times New Roman" w:hAnsi="Times New Roman"/>
          <w:sz w:val="24"/>
          <w:szCs w:val="24"/>
        </w:rPr>
      </w:pPr>
      <w:r w:rsidRPr="00507484">
        <w:rPr>
          <w:rFonts w:cs="Calibri"/>
          <w:sz w:val="24"/>
          <w:szCs w:val="24"/>
        </w:rPr>
        <w:t xml:space="preserve">Additional specialist help and advice from </w:t>
      </w:r>
      <w:r w:rsidR="00507484">
        <w:rPr>
          <w:rFonts w:cs="Calibri"/>
          <w:sz w:val="24"/>
          <w:szCs w:val="24"/>
        </w:rPr>
        <w:t xml:space="preserve">the Educational Psychologist or </w:t>
      </w:r>
      <w:r w:rsidRPr="00507484">
        <w:rPr>
          <w:rFonts w:cs="Calibri"/>
          <w:sz w:val="24"/>
          <w:szCs w:val="24"/>
        </w:rPr>
        <w:t>Behaviour Support Service may be necessary.</w:t>
      </w:r>
    </w:p>
    <w:p w:rsidR="00490B3B" w:rsidRPr="00507484" w:rsidRDefault="007053CA" w:rsidP="00507484">
      <w:pPr>
        <w:widowControl w:val="0"/>
        <w:autoSpaceDE w:val="0"/>
        <w:autoSpaceDN w:val="0"/>
        <w:adjustRightInd w:val="0"/>
        <w:spacing w:after="0" w:line="236" w:lineRule="auto"/>
        <w:rPr>
          <w:rFonts w:ascii="Times New Roman" w:hAnsi="Times New Roman"/>
          <w:sz w:val="24"/>
          <w:szCs w:val="24"/>
        </w:rPr>
      </w:pPr>
      <w:r w:rsidRPr="00507484">
        <w:rPr>
          <w:rFonts w:cs="Calibri"/>
          <w:sz w:val="24"/>
          <w:szCs w:val="24"/>
        </w:rPr>
        <w:t>This possibility should be discussed with the Headteacher and or SENDCO.</w:t>
      </w:r>
    </w:p>
    <w:p w:rsidR="00490B3B" w:rsidRPr="00507484" w:rsidRDefault="00490B3B" w:rsidP="00507484">
      <w:pPr>
        <w:widowControl w:val="0"/>
        <w:autoSpaceDE w:val="0"/>
        <w:autoSpaceDN w:val="0"/>
        <w:adjustRightInd w:val="0"/>
        <w:spacing w:after="0" w:line="2" w:lineRule="exact"/>
        <w:rPr>
          <w:rFonts w:ascii="Times New Roman" w:hAnsi="Times New Roman"/>
          <w:sz w:val="24"/>
          <w:szCs w:val="24"/>
        </w:rPr>
      </w:pPr>
    </w:p>
    <w:p w:rsidR="00490B3B" w:rsidRDefault="007053CA" w:rsidP="00507484">
      <w:pPr>
        <w:widowControl w:val="0"/>
        <w:overflowPunct w:val="0"/>
        <w:autoSpaceDE w:val="0"/>
        <w:autoSpaceDN w:val="0"/>
        <w:adjustRightInd w:val="0"/>
        <w:spacing w:after="0" w:line="235" w:lineRule="auto"/>
        <w:rPr>
          <w:rFonts w:ascii="Times New Roman" w:hAnsi="Times New Roman"/>
          <w:sz w:val="24"/>
          <w:szCs w:val="24"/>
        </w:rPr>
      </w:pPr>
      <w:r w:rsidRPr="00507484">
        <w:rPr>
          <w:rFonts w:cs="Calibri"/>
          <w:sz w:val="24"/>
          <w:szCs w:val="24"/>
        </w:rPr>
        <w:t xml:space="preserve">Sanctions must be applied consistently and fairly, and be age-related. Sanctions as with </w:t>
      </w:r>
      <w:r w:rsidR="0094720A" w:rsidRPr="00507484">
        <w:rPr>
          <w:rFonts w:cs="Calibri"/>
          <w:sz w:val="24"/>
          <w:szCs w:val="24"/>
        </w:rPr>
        <w:t>rewards</w:t>
      </w:r>
      <w:r w:rsidRPr="00507484">
        <w:rPr>
          <w:rFonts w:cs="Calibri"/>
          <w:sz w:val="24"/>
          <w:szCs w:val="24"/>
        </w:rPr>
        <w:t xml:space="preserve"> may need to be related to what individual children or classes are most receptive to. They may have to be changed regularly to remain effective. For some children it is more effective to correct one problem at a time. Sanctions must be seen to match the offence to be most effective</w:t>
      </w:r>
      <w:r>
        <w:rPr>
          <w:rFonts w:cs="Calibri"/>
          <w:sz w:val="23"/>
          <w:szCs w:val="23"/>
        </w:rPr>
        <w:t>.</w:t>
      </w:r>
    </w:p>
    <w:p w:rsidR="00490B3B" w:rsidRDefault="00490B3B">
      <w:pPr>
        <w:widowControl w:val="0"/>
        <w:autoSpaceDE w:val="0"/>
        <w:autoSpaceDN w:val="0"/>
        <w:adjustRightInd w:val="0"/>
        <w:spacing w:after="0" w:line="271" w:lineRule="exact"/>
        <w:jc w:val="both"/>
        <w:rPr>
          <w:rFonts w:ascii="Times New Roman" w:hAnsi="Times New Roman"/>
          <w:sz w:val="24"/>
          <w:szCs w:val="24"/>
        </w:rPr>
      </w:pPr>
    </w:p>
    <w:p w:rsidR="00490B3B" w:rsidRPr="00507484" w:rsidRDefault="007053CA" w:rsidP="00507484">
      <w:pPr>
        <w:widowControl w:val="0"/>
        <w:autoSpaceDE w:val="0"/>
        <w:autoSpaceDN w:val="0"/>
        <w:adjustRightInd w:val="0"/>
        <w:spacing w:after="0" w:line="239" w:lineRule="auto"/>
        <w:rPr>
          <w:rFonts w:ascii="Times New Roman" w:hAnsi="Times New Roman"/>
          <w:sz w:val="24"/>
          <w:szCs w:val="24"/>
        </w:rPr>
      </w:pPr>
      <w:r w:rsidRPr="00507484">
        <w:rPr>
          <w:rFonts w:cs="Calibri"/>
          <w:b/>
          <w:bCs/>
          <w:sz w:val="24"/>
          <w:szCs w:val="24"/>
          <w:u w:val="single"/>
        </w:rPr>
        <w:t>Unacceptable Behaviour</w:t>
      </w:r>
    </w:p>
    <w:p w:rsidR="00490B3B" w:rsidRPr="00507484" w:rsidRDefault="00490B3B" w:rsidP="00507484">
      <w:pPr>
        <w:widowControl w:val="0"/>
        <w:autoSpaceDE w:val="0"/>
        <w:autoSpaceDN w:val="0"/>
        <w:adjustRightInd w:val="0"/>
        <w:spacing w:after="0" w:line="5"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35" w:lineRule="auto"/>
        <w:ind w:right="80"/>
        <w:rPr>
          <w:rFonts w:ascii="Times New Roman" w:hAnsi="Times New Roman"/>
          <w:sz w:val="24"/>
          <w:szCs w:val="24"/>
        </w:rPr>
      </w:pPr>
      <w:r w:rsidRPr="00507484">
        <w:rPr>
          <w:rFonts w:cs="Calibri"/>
          <w:sz w:val="24"/>
          <w:szCs w:val="24"/>
        </w:rPr>
        <w:t>There is no place for violence, bullying including homophobic bullying, harassment, (racial, religious, sexual, sexist), vandalism, bad language, stealing or rudeness to adults in the school community (refer also to the anti-racism and anti-bullying policies). Sanctions exist to protect individuals from these negative behaviours. Solutions to problems of bullying, harassment and vandalism offer support and guidance for the wrongdoer to take a more positive role in school if possible.</w:t>
      </w:r>
    </w:p>
    <w:p w:rsidR="00490B3B" w:rsidRPr="00507484" w:rsidRDefault="00490B3B" w:rsidP="00507484">
      <w:pPr>
        <w:widowControl w:val="0"/>
        <w:autoSpaceDE w:val="0"/>
        <w:autoSpaceDN w:val="0"/>
        <w:adjustRightInd w:val="0"/>
        <w:spacing w:after="0" w:line="269" w:lineRule="exact"/>
        <w:rPr>
          <w:rFonts w:ascii="Times New Roman" w:hAnsi="Times New Roman"/>
          <w:sz w:val="24"/>
          <w:szCs w:val="24"/>
        </w:rPr>
      </w:pPr>
    </w:p>
    <w:p w:rsidR="00507484" w:rsidRDefault="00507484" w:rsidP="00507484">
      <w:pPr>
        <w:widowControl w:val="0"/>
        <w:autoSpaceDE w:val="0"/>
        <w:autoSpaceDN w:val="0"/>
        <w:adjustRightInd w:val="0"/>
        <w:spacing w:after="0" w:line="240" w:lineRule="auto"/>
        <w:rPr>
          <w:rFonts w:cs="Calibri"/>
          <w:b/>
          <w:sz w:val="24"/>
          <w:szCs w:val="24"/>
        </w:rPr>
      </w:pPr>
    </w:p>
    <w:p w:rsidR="00490B3B" w:rsidRPr="00507484" w:rsidRDefault="007053CA" w:rsidP="00507484">
      <w:pPr>
        <w:widowControl w:val="0"/>
        <w:autoSpaceDE w:val="0"/>
        <w:autoSpaceDN w:val="0"/>
        <w:adjustRightInd w:val="0"/>
        <w:spacing w:after="0" w:line="240" w:lineRule="auto"/>
        <w:rPr>
          <w:rFonts w:ascii="Times New Roman" w:hAnsi="Times New Roman"/>
          <w:b/>
          <w:sz w:val="24"/>
          <w:szCs w:val="24"/>
        </w:rPr>
      </w:pPr>
      <w:r w:rsidRPr="00507484">
        <w:rPr>
          <w:rFonts w:cs="Calibri"/>
          <w:b/>
          <w:sz w:val="24"/>
          <w:szCs w:val="24"/>
        </w:rPr>
        <w:lastRenderedPageBreak/>
        <w:t>Sanctions for unacceptable behaviour:</w:t>
      </w:r>
    </w:p>
    <w:p w:rsidR="00490B3B" w:rsidRPr="00507484" w:rsidRDefault="00490B3B" w:rsidP="00507484">
      <w:pPr>
        <w:widowControl w:val="0"/>
        <w:overflowPunct w:val="0"/>
        <w:autoSpaceDE w:val="0"/>
        <w:autoSpaceDN w:val="0"/>
        <w:adjustRightInd w:val="0"/>
        <w:spacing w:after="0" w:line="234" w:lineRule="auto"/>
        <w:ind w:left="660" w:right="80"/>
        <w:rPr>
          <w:rFonts w:cs="Calibri"/>
          <w:color w:val="000000"/>
          <w:sz w:val="24"/>
          <w:szCs w:val="24"/>
        </w:rPr>
      </w:pPr>
      <w:bookmarkStart w:id="5" w:name="page6"/>
      <w:bookmarkEnd w:id="5"/>
    </w:p>
    <w:p w:rsidR="00490B3B" w:rsidRPr="00507484" w:rsidRDefault="007053CA" w:rsidP="00507484">
      <w:pPr>
        <w:widowControl w:val="0"/>
        <w:overflowPunct w:val="0"/>
        <w:autoSpaceDE w:val="0"/>
        <w:autoSpaceDN w:val="0"/>
        <w:adjustRightInd w:val="0"/>
        <w:spacing w:after="0" w:line="234" w:lineRule="auto"/>
        <w:ind w:left="660" w:right="80"/>
        <w:rPr>
          <w:rFonts w:ascii="Times New Roman" w:hAnsi="Times New Roman"/>
          <w:sz w:val="24"/>
          <w:szCs w:val="24"/>
        </w:rPr>
      </w:pPr>
      <w:r w:rsidRPr="00507484">
        <w:rPr>
          <w:rFonts w:cs="Calibri"/>
          <w:color w:val="000000"/>
          <w:sz w:val="24"/>
          <w:szCs w:val="24"/>
        </w:rPr>
        <w:t xml:space="preserve">In the classroom continual disobedience may result in the child being removed from the class to work in a different class, taking their work with them (see flowchart) </w:t>
      </w:r>
    </w:p>
    <w:p w:rsidR="00490B3B" w:rsidRPr="00507484" w:rsidRDefault="00490B3B" w:rsidP="00507484">
      <w:pPr>
        <w:widowControl w:val="0"/>
        <w:autoSpaceDE w:val="0"/>
        <w:autoSpaceDN w:val="0"/>
        <w:adjustRightInd w:val="0"/>
        <w:spacing w:after="0" w:line="14" w:lineRule="exact"/>
        <w:rPr>
          <w:rFonts w:ascii="Times New Roman" w:hAnsi="Times New Roman"/>
          <w:sz w:val="24"/>
          <w:szCs w:val="24"/>
        </w:rPr>
      </w:pPr>
    </w:p>
    <w:p w:rsidR="00490B3B" w:rsidRPr="00507484" w:rsidRDefault="0094720A" w:rsidP="00507484">
      <w:pPr>
        <w:widowControl w:val="0"/>
        <w:overflowPunct w:val="0"/>
        <w:autoSpaceDE w:val="0"/>
        <w:autoSpaceDN w:val="0"/>
        <w:adjustRightInd w:val="0"/>
        <w:spacing w:after="0" w:line="235" w:lineRule="auto"/>
        <w:ind w:left="660" w:right="40"/>
        <w:rPr>
          <w:rFonts w:ascii="Times New Roman" w:hAnsi="Times New Roman"/>
          <w:sz w:val="24"/>
          <w:szCs w:val="24"/>
        </w:rPr>
      </w:pPr>
      <w:r>
        <w:rPr>
          <w:noProof/>
        </w:rPr>
        <w:drawing>
          <wp:anchor distT="0" distB="0" distL="114300" distR="114300" simplePos="0" relativeHeight="251659776" behindDoc="1" locked="0" layoutInCell="0" allowOverlap="1" wp14:anchorId="0C0A0A6F" wp14:editId="783F00B7">
            <wp:simplePos x="914400" y="2314575"/>
            <wp:positionH relativeFrom="margin">
              <wp:align>center</wp:align>
            </wp:positionH>
            <wp:positionV relativeFrom="margin">
              <wp:align>center</wp:align>
            </wp:positionV>
            <wp:extent cx="5931535" cy="6562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r w:rsidR="007053CA" w:rsidRPr="00507484">
        <w:rPr>
          <w:rFonts w:cs="Calibri"/>
          <w:color w:val="000000"/>
          <w:sz w:val="24"/>
          <w:szCs w:val="24"/>
        </w:rPr>
        <w:t>At playtimes unacceptable behaviour will result in a child being removed from the situation for a ‘cooling off’ time, this maybe removal to the learning zone or a suitable place outside. They will lose the rest of their playtime and the</w:t>
      </w:r>
      <w:r w:rsidR="00507484">
        <w:rPr>
          <w:rFonts w:cs="Calibri"/>
          <w:color w:val="000000"/>
          <w:sz w:val="24"/>
          <w:szCs w:val="24"/>
        </w:rPr>
        <w:t xml:space="preserve"> incident will be recorded under the category of Behaviour on CPoms</w:t>
      </w:r>
      <w:r w:rsidR="007053CA" w:rsidRPr="00507484">
        <w:rPr>
          <w:rFonts w:cs="Calibri"/>
          <w:color w:val="000000"/>
          <w:sz w:val="24"/>
          <w:szCs w:val="24"/>
        </w:rPr>
        <w:t xml:space="preserve">. If the behaviour is judged to be of a serious nature or if the child refuses to accept responsibility for </w:t>
      </w:r>
      <w:r w:rsidR="007053CA" w:rsidRPr="00507484">
        <w:rPr>
          <w:rFonts w:cs="Calibri"/>
          <w:sz w:val="24"/>
          <w:szCs w:val="24"/>
        </w:rPr>
        <w:t xml:space="preserve">their behaviour and make amends then they will also miss their dinner time play and undertake work with the </w:t>
      </w:r>
      <w:r>
        <w:rPr>
          <w:rFonts w:cs="Calibri"/>
          <w:sz w:val="24"/>
          <w:szCs w:val="24"/>
        </w:rPr>
        <w:t xml:space="preserve">teacher </w:t>
      </w:r>
      <w:r w:rsidR="007053CA" w:rsidRPr="00507484">
        <w:rPr>
          <w:rFonts w:cs="Calibri"/>
          <w:sz w:val="24"/>
          <w:szCs w:val="24"/>
        </w:rPr>
        <w:t xml:space="preserve">on duty in the pastoral room. In all cases the class teacher will inform the parents at the end of the school day of the incident in person or by a telephone call. </w:t>
      </w:r>
    </w:p>
    <w:p w:rsidR="00490B3B" w:rsidRPr="00507484" w:rsidRDefault="00490B3B" w:rsidP="00507484">
      <w:pPr>
        <w:widowControl w:val="0"/>
        <w:autoSpaceDE w:val="0"/>
        <w:autoSpaceDN w:val="0"/>
        <w:adjustRightInd w:val="0"/>
        <w:spacing w:after="0" w:line="15" w:lineRule="exact"/>
        <w:rPr>
          <w:rFonts w:ascii="Times New Roman" w:hAnsi="Times New Roman"/>
          <w:sz w:val="24"/>
          <w:szCs w:val="24"/>
        </w:rPr>
      </w:pPr>
    </w:p>
    <w:p w:rsidR="00490B3B" w:rsidRPr="00507484" w:rsidRDefault="007053CA" w:rsidP="00507484">
      <w:pPr>
        <w:widowControl w:val="0"/>
        <w:overflowPunct w:val="0"/>
        <w:autoSpaceDE w:val="0"/>
        <w:autoSpaceDN w:val="0"/>
        <w:adjustRightInd w:val="0"/>
        <w:spacing w:after="0" w:line="252" w:lineRule="auto"/>
        <w:ind w:left="660" w:right="140"/>
        <w:rPr>
          <w:rFonts w:ascii="Times New Roman" w:hAnsi="Times New Roman"/>
          <w:sz w:val="24"/>
          <w:szCs w:val="24"/>
        </w:rPr>
      </w:pPr>
      <w:r w:rsidRPr="00507484">
        <w:rPr>
          <w:rFonts w:cs="Calibri"/>
          <w:sz w:val="24"/>
          <w:szCs w:val="24"/>
        </w:rPr>
        <w:t>At lunchtime if inappropriate behaviour occurs the child will be accompanied to the pastoral centre to work with the</w:t>
      </w:r>
      <w:r w:rsidR="0094720A">
        <w:rPr>
          <w:rFonts w:cs="Calibri"/>
          <w:sz w:val="24"/>
          <w:szCs w:val="24"/>
        </w:rPr>
        <w:t xml:space="preserve"> teacher on duty</w:t>
      </w:r>
      <w:r w:rsidRPr="00507484">
        <w:rPr>
          <w:rFonts w:cs="Calibri"/>
          <w:sz w:val="24"/>
          <w:szCs w:val="24"/>
        </w:rPr>
        <w:t xml:space="preserve">. If the incident occurs at the end of break time or lunchtime then the sanction </w:t>
      </w:r>
      <w:r w:rsidR="0094720A">
        <w:rPr>
          <w:rFonts w:cs="Calibri"/>
          <w:sz w:val="24"/>
          <w:szCs w:val="24"/>
        </w:rPr>
        <w:t xml:space="preserve">will </w:t>
      </w:r>
      <w:r w:rsidRPr="00507484">
        <w:rPr>
          <w:rFonts w:cs="Calibri"/>
          <w:sz w:val="24"/>
          <w:szCs w:val="24"/>
        </w:rPr>
        <w:t>carry over to the next day.</w:t>
      </w:r>
    </w:p>
    <w:p w:rsidR="00490B3B" w:rsidRPr="00507484" w:rsidRDefault="007053CA" w:rsidP="00507484">
      <w:pPr>
        <w:widowControl w:val="0"/>
        <w:overflowPunct w:val="0"/>
        <w:autoSpaceDE w:val="0"/>
        <w:autoSpaceDN w:val="0"/>
        <w:adjustRightInd w:val="0"/>
        <w:spacing w:after="0" w:line="234" w:lineRule="auto"/>
        <w:ind w:left="660" w:right="140"/>
        <w:rPr>
          <w:rFonts w:ascii="Times New Roman" w:hAnsi="Times New Roman"/>
          <w:sz w:val="24"/>
          <w:szCs w:val="24"/>
        </w:rPr>
      </w:pPr>
      <w:r w:rsidRPr="00507484">
        <w:rPr>
          <w:rFonts w:cs="Calibri"/>
          <w:sz w:val="24"/>
          <w:szCs w:val="24"/>
        </w:rPr>
        <w:t xml:space="preserve">All members of staff will be trained in de-escalation techniques for calming children who are behaving inappropriately (Team Teach training). In exceptional circumstances where a child is at risk of injuring themselves or others it may be necessary to restrain them. There is a strict policy in place for restraining children and all such incidents are recorded and discussed with the child’s parents. </w:t>
      </w:r>
    </w:p>
    <w:p w:rsidR="00490B3B" w:rsidRDefault="00490B3B">
      <w:pPr>
        <w:widowControl w:val="0"/>
        <w:autoSpaceDE w:val="0"/>
        <w:autoSpaceDN w:val="0"/>
        <w:adjustRightInd w:val="0"/>
        <w:spacing w:after="0" w:line="288" w:lineRule="exact"/>
        <w:jc w:val="both"/>
        <w:rPr>
          <w:rFonts w:ascii="Times New Roman" w:hAnsi="Times New Roman"/>
          <w:sz w:val="24"/>
          <w:szCs w:val="24"/>
        </w:rPr>
      </w:pPr>
    </w:p>
    <w:p w:rsidR="00490B3B" w:rsidRPr="0094720A" w:rsidRDefault="007053CA" w:rsidP="00554108">
      <w:pPr>
        <w:rPr>
          <w:b/>
          <w:sz w:val="24"/>
          <w:szCs w:val="24"/>
          <w:u w:val="single"/>
        </w:rPr>
      </w:pPr>
      <w:r w:rsidRPr="0094720A">
        <w:rPr>
          <w:b/>
          <w:sz w:val="24"/>
          <w:szCs w:val="24"/>
          <w:u w:val="single"/>
        </w:rPr>
        <w:t>Pastoral</w:t>
      </w:r>
    </w:p>
    <w:p w:rsidR="00490B3B" w:rsidRPr="0094720A" w:rsidRDefault="007053CA" w:rsidP="00554108">
      <w:pPr>
        <w:rPr>
          <w:sz w:val="24"/>
          <w:szCs w:val="24"/>
        </w:rPr>
      </w:pPr>
      <w:r w:rsidRPr="0094720A">
        <w:rPr>
          <w:sz w:val="24"/>
          <w:szCs w:val="24"/>
        </w:rPr>
        <w:t>Lunchtime pastoral will be covered by Mr Ledger and Miss Pri</w:t>
      </w:r>
      <w:r w:rsidR="0094720A">
        <w:rPr>
          <w:sz w:val="24"/>
          <w:szCs w:val="24"/>
        </w:rPr>
        <w:t>ce (Senior Leadership Team)</w:t>
      </w:r>
      <w:r w:rsidRPr="0094720A">
        <w:rPr>
          <w:sz w:val="24"/>
          <w:szCs w:val="24"/>
        </w:rPr>
        <w:t>, Mr Emmerson and Mr Bell (middle management team)</w:t>
      </w:r>
    </w:p>
    <w:p w:rsidR="00490B3B" w:rsidRPr="0094720A" w:rsidRDefault="007053CA" w:rsidP="00554108">
      <w:pPr>
        <w:rPr>
          <w:sz w:val="24"/>
          <w:szCs w:val="24"/>
        </w:rPr>
      </w:pPr>
      <w:r w:rsidRPr="0094720A">
        <w:rPr>
          <w:sz w:val="24"/>
          <w:szCs w:val="24"/>
        </w:rPr>
        <w:t>During lunchtime pastoral, children will be expected to bring appropriate work (set by their class teacher) and be brought to the learning zone by their class teacher/sanctioning teacher who will explain the reason for the sanction to the member of staff on duty so that they can update the behaviour log.</w:t>
      </w:r>
    </w:p>
    <w:p w:rsidR="00490B3B" w:rsidRPr="0094720A" w:rsidRDefault="007053CA" w:rsidP="00554108">
      <w:pPr>
        <w:rPr>
          <w:sz w:val="24"/>
          <w:szCs w:val="24"/>
        </w:rPr>
      </w:pPr>
      <w:r w:rsidRPr="0094720A">
        <w:rPr>
          <w:sz w:val="24"/>
          <w:szCs w:val="24"/>
        </w:rPr>
        <w:t>During a pastoral sanction children may work with the learning mentor (Miss Tully) or the member of staff on duty to address the unacceptable behaviour, this may be through work set or discussion with the child/children.</w:t>
      </w:r>
    </w:p>
    <w:p w:rsidR="00490B3B" w:rsidRPr="0094720A" w:rsidRDefault="007053CA" w:rsidP="00554108">
      <w:pPr>
        <w:rPr>
          <w:sz w:val="24"/>
          <w:szCs w:val="24"/>
        </w:rPr>
      </w:pPr>
      <w:r w:rsidRPr="0094720A">
        <w:rPr>
          <w:sz w:val="24"/>
          <w:szCs w:val="24"/>
        </w:rPr>
        <w:t xml:space="preserve">Teachers should collect children from pastoral at the end of lunch so that the member of staff on duty can inform them of any developments and discuss any further actions/support needed. Any actions will also need to be logged on CPOMS. </w:t>
      </w:r>
    </w:p>
    <w:p w:rsidR="00490B3B" w:rsidRPr="0094720A" w:rsidRDefault="007053CA" w:rsidP="00554108">
      <w:pPr>
        <w:rPr>
          <w:sz w:val="24"/>
          <w:szCs w:val="24"/>
        </w:rPr>
      </w:pPr>
      <w:r w:rsidRPr="0094720A">
        <w:rPr>
          <w:sz w:val="24"/>
          <w:szCs w:val="24"/>
        </w:rPr>
        <w:t>Pastoral sanctions will continue to be monitored and procedures followed for children who are sanctioned repeatedly.</w:t>
      </w:r>
    </w:p>
    <w:p w:rsidR="00490B3B" w:rsidRPr="0094720A" w:rsidRDefault="007053CA">
      <w:pPr>
        <w:rPr>
          <w:sz w:val="24"/>
          <w:szCs w:val="24"/>
        </w:rPr>
      </w:pPr>
      <w:r w:rsidRPr="0094720A">
        <w:rPr>
          <w:sz w:val="24"/>
          <w:szCs w:val="24"/>
        </w:rPr>
        <w:lastRenderedPageBreak/>
        <w:t>It is still the responsibility of the classroom teacher/sanctioning teacher to contact parents to inform them of the use of pastoral for their child.</w:t>
      </w:r>
    </w:p>
    <w:p w:rsidR="00490B3B" w:rsidRPr="0094720A" w:rsidRDefault="007053CA">
      <w:pPr>
        <w:widowControl w:val="0"/>
        <w:autoSpaceDE w:val="0"/>
        <w:autoSpaceDN w:val="0"/>
        <w:adjustRightInd w:val="0"/>
        <w:spacing w:after="0" w:line="240" w:lineRule="auto"/>
        <w:jc w:val="both"/>
        <w:rPr>
          <w:rFonts w:cs="Calibri"/>
          <w:b/>
          <w:bCs/>
          <w:sz w:val="24"/>
          <w:szCs w:val="24"/>
        </w:rPr>
      </w:pPr>
      <w:r w:rsidRPr="0094720A">
        <w:rPr>
          <w:rFonts w:cs="Calibri"/>
          <w:b/>
          <w:bCs/>
          <w:sz w:val="24"/>
          <w:szCs w:val="24"/>
          <w:u w:val="single"/>
        </w:rPr>
        <w:t>Learning Mentor</w:t>
      </w:r>
    </w:p>
    <w:p w:rsidR="00490B3B" w:rsidRPr="0094720A" w:rsidRDefault="00490B3B">
      <w:pPr>
        <w:widowControl w:val="0"/>
        <w:autoSpaceDE w:val="0"/>
        <w:autoSpaceDN w:val="0"/>
        <w:adjustRightInd w:val="0"/>
        <w:spacing w:after="0" w:line="1" w:lineRule="exact"/>
        <w:jc w:val="both"/>
        <w:rPr>
          <w:rFonts w:ascii="Times New Roman" w:hAnsi="Times New Roman"/>
          <w:sz w:val="24"/>
          <w:szCs w:val="24"/>
        </w:rPr>
      </w:pPr>
    </w:p>
    <w:p w:rsidR="00490B3B" w:rsidRPr="0094720A" w:rsidRDefault="007053CA">
      <w:pPr>
        <w:widowControl w:val="0"/>
        <w:overflowPunct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 xml:space="preserve">Handale Primary School employs a full time learning Mentor. The Learning Mentor works closely with class teachers to support teaching and learning and to re-engage children who are experiencing difficulties with their learning. The Learning Mentor has responsibility for the monitoring the incidences of unacceptable behaviour and teachers may refer individual pupils to the Learning Mentor to discuss difficulties. If the Learning Mentor feels that in their professional judgement a child would benefit from a specific intervention they will discuss this with the class teacher, Headteacher and where appropriate SENDCO and permission will be sought from the parents for the child to work with the learning Mentor on a set piece of work / therapy. </w:t>
      </w:r>
    </w:p>
    <w:p w:rsidR="00490B3B" w:rsidRPr="0094720A" w:rsidRDefault="00490B3B">
      <w:pPr>
        <w:widowControl w:val="0"/>
        <w:autoSpaceDE w:val="0"/>
        <w:autoSpaceDN w:val="0"/>
        <w:adjustRightInd w:val="0"/>
        <w:spacing w:after="0" w:line="274" w:lineRule="exact"/>
        <w:jc w:val="both"/>
        <w:rPr>
          <w:rFonts w:ascii="Times New Roman" w:hAnsi="Times New Roman"/>
          <w:sz w:val="24"/>
          <w:szCs w:val="24"/>
        </w:rPr>
      </w:pPr>
    </w:p>
    <w:p w:rsidR="00490B3B" w:rsidRPr="0094720A" w:rsidRDefault="007053CA">
      <w:pPr>
        <w:widowControl w:val="0"/>
        <w:autoSpaceDE w:val="0"/>
        <w:autoSpaceDN w:val="0"/>
        <w:adjustRightInd w:val="0"/>
        <w:spacing w:after="0" w:line="240" w:lineRule="auto"/>
        <w:jc w:val="both"/>
        <w:rPr>
          <w:rFonts w:ascii="Times New Roman" w:hAnsi="Times New Roman"/>
          <w:sz w:val="24"/>
          <w:szCs w:val="24"/>
        </w:rPr>
      </w:pPr>
      <w:r w:rsidRPr="0094720A">
        <w:rPr>
          <w:rFonts w:cs="Calibri"/>
          <w:b/>
          <w:bCs/>
          <w:sz w:val="24"/>
          <w:szCs w:val="24"/>
          <w:u w:val="single"/>
        </w:rPr>
        <w:t>Special Educational Needs</w:t>
      </w:r>
    </w:p>
    <w:p w:rsidR="00490B3B" w:rsidRPr="0094720A" w:rsidRDefault="00490B3B">
      <w:pPr>
        <w:widowControl w:val="0"/>
        <w:autoSpaceDE w:val="0"/>
        <w:autoSpaceDN w:val="0"/>
        <w:adjustRightInd w:val="0"/>
        <w:spacing w:after="0" w:line="1" w:lineRule="exact"/>
        <w:jc w:val="both"/>
        <w:rPr>
          <w:rFonts w:ascii="Times New Roman" w:hAnsi="Times New Roman"/>
          <w:sz w:val="24"/>
          <w:szCs w:val="24"/>
        </w:rPr>
      </w:pPr>
    </w:p>
    <w:p w:rsidR="00490B3B" w:rsidRPr="0094720A" w:rsidRDefault="007053CA">
      <w:pPr>
        <w:widowControl w:val="0"/>
        <w:overflowPunct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Children who are identified as having Behaviour, Emotional and Social Difficulties will have individual behaviour plans which are written by the class teacher and SENDCO. The child will have a copy of the plan, written in child friendly language. Parents will be invited to discuss and contribute to the plan and all staff in school will be made aware of the procedures for helping the child deal with their behaviour. Failure to make progress with the behaviour plan may result in referral to other agencies such as the Educational Psychologist or Behaviour Support Service.</w:t>
      </w:r>
    </w:p>
    <w:p w:rsidR="00490B3B" w:rsidRPr="0094720A" w:rsidRDefault="00490B3B">
      <w:pPr>
        <w:widowControl w:val="0"/>
        <w:autoSpaceDE w:val="0"/>
        <w:autoSpaceDN w:val="0"/>
        <w:adjustRightInd w:val="0"/>
        <w:spacing w:after="0" w:line="258" w:lineRule="exact"/>
        <w:jc w:val="both"/>
        <w:rPr>
          <w:rFonts w:ascii="Times New Roman" w:hAnsi="Times New Roman"/>
          <w:sz w:val="24"/>
          <w:szCs w:val="24"/>
        </w:rPr>
      </w:pPr>
    </w:p>
    <w:p w:rsidR="00490B3B" w:rsidRPr="0094720A" w:rsidRDefault="007053CA" w:rsidP="00554108">
      <w:pPr>
        <w:widowControl w:val="0"/>
        <w:autoSpaceDE w:val="0"/>
        <w:autoSpaceDN w:val="0"/>
        <w:adjustRightInd w:val="0"/>
        <w:spacing w:after="0" w:line="239" w:lineRule="auto"/>
        <w:rPr>
          <w:rFonts w:ascii="Times New Roman" w:hAnsi="Times New Roman"/>
          <w:sz w:val="24"/>
          <w:szCs w:val="24"/>
        </w:rPr>
      </w:pPr>
      <w:r w:rsidRPr="0094720A">
        <w:rPr>
          <w:rFonts w:cs="Calibri"/>
          <w:b/>
          <w:bCs/>
          <w:sz w:val="24"/>
          <w:szCs w:val="24"/>
          <w:u w:val="single"/>
        </w:rPr>
        <w:t>Communication and Parental Partnership</w:t>
      </w:r>
    </w:p>
    <w:p w:rsidR="00490B3B" w:rsidRPr="0094720A" w:rsidRDefault="00490B3B" w:rsidP="00554108">
      <w:pPr>
        <w:widowControl w:val="0"/>
        <w:autoSpaceDE w:val="0"/>
        <w:autoSpaceDN w:val="0"/>
        <w:adjustRightInd w:val="0"/>
        <w:spacing w:after="0" w:line="5" w:lineRule="exact"/>
        <w:rPr>
          <w:rFonts w:ascii="Times New Roman" w:hAnsi="Times New Roman"/>
          <w:sz w:val="24"/>
          <w:szCs w:val="24"/>
        </w:rPr>
      </w:pPr>
    </w:p>
    <w:p w:rsidR="00490B3B" w:rsidRPr="0094720A" w:rsidRDefault="007053CA" w:rsidP="00554108">
      <w:pPr>
        <w:widowControl w:val="0"/>
        <w:overflowPunct w:val="0"/>
        <w:autoSpaceDE w:val="0"/>
        <w:autoSpaceDN w:val="0"/>
        <w:adjustRightInd w:val="0"/>
        <w:spacing w:after="0" w:line="234" w:lineRule="auto"/>
        <w:ind w:right="20"/>
        <w:rPr>
          <w:rFonts w:ascii="Times New Roman" w:hAnsi="Times New Roman"/>
          <w:sz w:val="24"/>
          <w:szCs w:val="24"/>
        </w:rPr>
      </w:pPr>
      <w:r w:rsidRPr="0094720A">
        <w:rPr>
          <w:rFonts w:cs="Calibri"/>
          <w:sz w:val="24"/>
          <w:szCs w:val="24"/>
        </w:rPr>
        <w:t>We give high priority to clear communication within the school and to a positive partnership with parents since these are crucial in promoting and maintaining high standards of behaviour.</w:t>
      </w:r>
    </w:p>
    <w:p w:rsidR="00490B3B" w:rsidRPr="0094720A" w:rsidRDefault="00490B3B" w:rsidP="00554108">
      <w:pPr>
        <w:widowControl w:val="0"/>
        <w:autoSpaceDE w:val="0"/>
        <w:autoSpaceDN w:val="0"/>
        <w:adjustRightInd w:val="0"/>
        <w:spacing w:after="0" w:line="4" w:lineRule="exact"/>
        <w:rPr>
          <w:rFonts w:ascii="Times New Roman" w:hAnsi="Times New Roman"/>
          <w:sz w:val="24"/>
          <w:szCs w:val="24"/>
        </w:rPr>
      </w:pPr>
    </w:p>
    <w:p w:rsidR="00490B3B" w:rsidRPr="0094720A" w:rsidRDefault="007053CA" w:rsidP="00554108">
      <w:pPr>
        <w:widowControl w:val="0"/>
        <w:overflowPunct w:val="0"/>
        <w:autoSpaceDE w:val="0"/>
        <w:autoSpaceDN w:val="0"/>
        <w:adjustRightInd w:val="0"/>
        <w:spacing w:after="0" w:line="235" w:lineRule="auto"/>
        <w:rPr>
          <w:rFonts w:ascii="Times New Roman" w:hAnsi="Times New Roman"/>
          <w:sz w:val="24"/>
          <w:szCs w:val="24"/>
        </w:rPr>
      </w:pPr>
      <w:r w:rsidRPr="0094720A">
        <w:rPr>
          <w:rFonts w:cs="Calibri"/>
          <w:color w:val="000000"/>
          <w:sz w:val="24"/>
          <w:szCs w:val="24"/>
        </w:rPr>
        <w:t>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Headteacher so that strategies can be discussed and agreed before more formal steps are required.</w:t>
      </w:r>
      <w:bookmarkStart w:id="6" w:name="page7"/>
      <w:bookmarkEnd w:id="6"/>
      <w:r w:rsidRPr="0094720A">
        <w:rPr>
          <w:noProof/>
          <w:sz w:val="24"/>
          <w:szCs w:val="24"/>
        </w:rPr>
        <w:drawing>
          <wp:anchor distT="0" distB="0" distL="114300" distR="114300" simplePos="0" relativeHeight="251660800" behindDoc="1" locked="0" layoutInCell="0" allowOverlap="1" wp14:anchorId="125572EB" wp14:editId="73266CD2">
            <wp:simplePos x="295275" y="5981700"/>
            <wp:positionH relativeFrom="margin">
              <wp:align>center</wp:align>
            </wp:positionH>
            <wp:positionV relativeFrom="margin">
              <wp:align>center</wp:align>
            </wp:positionV>
            <wp:extent cx="5931535" cy="6562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r w:rsidRPr="0094720A">
        <w:rPr>
          <w:rFonts w:cs="Calibri"/>
          <w:color w:val="000000"/>
          <w:sz w:val="24"/>
          <w:szCs w:val="24"/>
        </w:rPr>
        <w:t xml:space="preserve"> 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 The school will communicate policy and expectations to parents. Where behaviour is </w:t>
      </w:r>
      <w:r w:rsidRPr="0094720A">
        <w:rPr>
          <w:rFonts w:cs="Calibri"/>
          <w:sz w:val="24"/>
          <w:szCs w:val="24"/>
        </w:rPr>
        <w:t>causing concern parents will be informed at an early stage, and given an opportunity to discuss the situation. Parental support will be sought in devising a plan of action within this policy, and further disciplinary action will be discussed with the parents.</w:t>
      </w:r>
    </w:p>
    <w:p w:rsidR="00490B3B" w:rsidRDefault="00490B3B">
      <w:pPr>
        <w:widowControl w:val="0"/>
        <w:autoSpaceDE w:val="0"/>
        <w:autoSpaceDN w:val="0"/>
        <w:adjustRightInd w:val="0"/>
        <w:spacing w:after="0" w:line="239" w:lineRule="auto"/>
        <w:jc w:val="both"/>
        <w:rPr>
          <w:rFonts w:ascii="Times New Roman" w:hAnsi="Times New Roman"/>
          <w:sz w:val="24"/>
          <w:szCs w:val="24"/>
        </w:rPr>
      </w:pPr>
    </w:p>
    <w:p w:rsidR="0094720A" w:rsidRDefault="0094720A">
      <w:pPr>
        <w:widowControl w:val="0"/>
        <w:autoSpaceDE w:val="0"/>
        <w:autoSpaceDN w:val="0"/>
        <w:adjustRightInd w:val="0"/>
        <w:spacing w:after="0" w:line="239" w:lineRule="auto"/>
        <w:jc w:val="both"/>
        <w:rPr>
          <w:rFonts w:cs="Calibri"/>
          <w:b/>
          <w:bCs/>
          <w:sz w:val="23"/>
          <w:szCs w:val="23"/>
        </w:rPr>
      </w:pPr>
    </w:p>
    <w:p w:rsidR="00490B3B" w:rsidRDefault="00490B3B">
      <w:pPr>
        <w:widowControl w:val="0"/>
        <w:autoSpaceDE w:val="0"/>
        <w:autoSpaceDN w:val="0"/>
        <w:adjustRightInd w:val="0"/>
        <w:spacing w:after="0" w:line="239" w:lineRule="auto"/>
        <w:jc w:val="both"/>
        <w:rPr>
          <w:rFonts w:cs="Calibri"/>
          <w:b/>
          <w:bCs/>
          <w:sz w:val="23"/>
          <w:szCs w:val="23"/>
        </w:rPr>
      </w:pPr>
    </w:p>
    <w:p w:rsidR="00490B3B" w:rsidRDefault="00490B3B">
      <w:pPr>
        <w:widowControl w:val="0"/>
        <w:autoSpaceDE w:val="0"/>
        <w:autoSpaceDN w:val="0"/>
        <w:adjustRightInd w:val="0"/>
        <w:spacing w:after="0" w:line="239" w:lineRule="auto"/>
        <w:jc w:val="both"/>
        <w:rPr>
          <w:rFonts w:cs="Calibri"/>
          <w:b/>
          <w:bCs/>
          <w:sz w:val="23"/>
          <w:szCs w:val="23"/>
        </w:rPr>
      </w:pPr>
    </w:p>
    <w:p w:rsidR="00490B3B" w:rsidRPr="0094720A" w:rsidRDefault="007053CA">
      <w:pPr>
        <w:widowControl w:val="0"/>
        <w:autoSpaceDE w:val="0"/>
        <w:autoSpaceDN w:val="0"/>
        <w:adjustRightInd w:val="0"/>
        <w:spacing w:after="0" w:line="239" w:lineRule="auto"/>
        <w:jc w:val="both"/>
        <w:rPr>
          <w:rFonts w:ascii="Times New Roman" w:hAnsi="Times New Roman"/>
          <w:sz w:val="24"/>
          <w:szCs w:val="24"/>
        </w:rPr>
      </w:pPr>
      <w:r w:rsidRPr="0094720A">
        <w:rPr>
          <w:rFonts w:cs="Calibri"/>
          <w:b/>
          <w:bCs/>
          <w:sz w:val="24"/>
          <w:szCs w:val="24"/>
        </w:rPr>
        <w:lastRenderedPageBreak/>
        <w:t>References/Legislation that inform this policy</w:t>
      </w:r>
    </w:p>
    <w:p w:rsidR="00490B3B" w:rsidRPr="0094720A" w:rsidRDefault="007053CA">
      <w:pPr>
        <w:widowControl w:val="0"/>
        <w:autoSpaceDE w:val="0"/>
        <w:autoSpaceDN w:val="0"/>
        <w:adjustRightInd w:val="0"/>
        <w:spacing w:after="0" w:line="239" w:lineRule="auto"/>
        <w:jc w:val="both"/>
        <w:rPr>
          <w:rFonts w:ascii="Times New Roman" w:hAnsi="Times New Roman"/>
          <w:sz w:val="24"/>
          <w:szCs w:val="24"/>
        </w:rPr>
      </w:pPr>
      <w:r w:rsidRPr="0094720A">
        <w:rPr>
          <w:color w:val="000000"/>
          <w:sz w:val="24"/>
          <w:szCs w:val="24"/>
        </w:rPr>
        <w:t>This policy complies with sections 88 and 89 of the Education and Inspections Act 2006</w:t>
      </w:r>
    </w:p>
    <w:p w:rsidR="00490B3B" w:rsidRPr="0094720A" w:rsidRDefault="007053CA">
      <w:pPr>
        <w:shd w:val="clear" w:color="auto" w:fill="FFFFFF"/>
        <w:spacing w:after="0" w:line="240" w:lineRule="auto"/>
        <w:rPr>
          <w:color w:val="000000"/>
          <w:sz w:val="24"/>
          <w:szCs w:val="24"/>
        </w:rPr>
      </w:pPr>
      <w:r w:rsidRPr="0094720A">
        <w:rPr>
          <w:rFonts w:cs="Calibri"/>
          <w:sz w:val="24"/>
          <w:szCs w:val="24"/>
        </w:rPr>
        <w:t>OFSTED National Standards</w:t>
      </w:r>
    </w:p>
    <w:p w:rsidR="00490B3B" w:rsidRPr="0094720A" w:rsidRDefault="007053CA">
      <w:pPr>
        <w:widowControl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Children and Families Act 2014</w:t>
      </w:r>
    </w:p>
    <w:p w:rsidR="00490B3B" w:rsidRPr="0094720A" w:rsidRDefault="007053CA">
      <w:pPr>
        <w:widowControl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UN Convention on the Rights of the Child</w:t>
      </w:r>
    </w:p>
    <w:p w:rsidR="00490B3B" w:rsidRPr="0094720A" w:rsidRDefault="007053CA">
      <w:pPr>
        <w:widowControl w:val="0"/>
        <w:autoSpaceDE w:val="0"/>
        <w:autoSpaceDN w:val="0"/>
        <w:adjustRightInd w:val="0"/>
        <w:spacing w:after="0" w:line="236" w:lineRule="auto"/>
        <w:jc w:val="both"/>
        <w:rPr>
          <w:rFonts w:ascii="Times New Roman" w:hAnsi="Times New Roman"/>
          <w:sz w:val="24"/>
          <w:szCs w:val="24"/>
        </w:rPr>
      </w:pPr>
      <w:r w:rsidRPr="0094720A">
        <w:rPr>
          <w:rFonts w:cs="Calibri"/>
          <w:sz w:val="24"/>
          <w:szCs w:val="24"/>
        </w:rPr>
        <w:t>Care Standards Act 2000. Regulations 2010</w:t>
      </w:r>
    </w:p>
    <w:p w:rsidR="00490B3B" w:rsidRPr="0094720A" w:rsidRDefault="007053CA">
      <w:pPr>
        <w:widowControl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Protection of Children Act 2009</w:t>
      </w:r>
    </w:p>
    <w:p w:rsidR="00490B3B" w:rsidRPr="0094720A" w:rsidRDefault="007053CA">
      <w:pPr>
        <w:widowControl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Human Rights Act 1998</w:t>
      </w:r>
    </w:p>
    <w:p w:rsidR="00490B3B" w:rsidRPr="0094720A" w:rsidRDefault="007053CA">
      <w:pPr>
        <w:widowControl w:val="0"/>
        <w:autoSpaceDE w:val="0"/>
        <w:autoSpaceDN w:val="0"/>
        <w:adjustRightInd w:val="0"/>
        <w:spacing w:after="0" w:line="236" w:lineRule="auto"/>
        <w:jc w:val="both"/>
        <w:rPr>
          <w:rFonts w:ascii="Times New Roman" w:hAnsi="Times New Roman"/>
          <w:sz w:val="24"/>
          <w:szCs w:val="24"/>
        </w:rPr>
      </w:pPr>
      <w:r w:rsidRPr="0094720A">
        <w:rPr>
          <w:rFonts w:cs="Calibri"/>
          <w:sz w:val="24"/>
          <w:szCs w:val="24"/>
        </w:rPr>
        <w:t>The Data Protection Act 1998</w:t>
      </w:r>
    </w:p>
    <w:p w:rsidR="00490B3B" w:rsidRPr="0094720A" w:rsidRDefault="007053CA">
      <w:pPr>
        <w:widowControl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Equality Act 2010</w:t>
      </w:r>
    </w:p>
    <w:p w:rsidR="00490B3B" w:rsidRPr="0094720A" w:rsidRDefault="007053CA">
      <w:pPr>
        <w:widowControl w:val="0"/>
        <w:autoSpaceDE w:val="0"/>
        <w:autoSpaceDN w:val="0"/>
        <w:adjustRightInd w:val="0"/>
        <w:spacing w:after="0" w:line="235" w:lineRule="auto"/>
        <w:jc w:val="both"/>
        <w:rPr>
          <w:rFonts w:ascii="Times New Roman" w:hAnsi="Times New Roman"/>
          <w:sz w:val="24"/>
          <w:szCs w:val="24"/>
        </w:rPr>
      </w:pPr>
      <w:r w:rsidRPr="0094720A">
        <w:rPr>
          <w:rFonts w:cs="Calibri"/>
          <w:sz w:val="24"/>
          <w:szCs w:val="24"/>
        </w:rPr>
        <w:t>Special Educational Needs and Disability Act 2001</w:t>
      </w:r>
    </w:p>
    <w:p w:rsidR="00490B3B" w:rsidRPr="0094720A" w:rsidRDefault="007053CA">
      <w:pPr>
        <w:widowControl w:val="0"/>
        <w:autoSpaceDE w:val="0"/>
        <w:autoSpaceDN w:val="0"/>
        <w:adjustRightInd w:val="0"/>
        <w:spacing w:after="0" w:line="236" w:lineRule="auto"/>
        <w:jc w:val="both"/>
        <w:rPr>
          <w:rFonts w:ascii="Times New Roman" w:hAnsi="Times New Roman"/>
          <w:sz w:val="24"/>
          <w:szCs w:val="24"/>
        </w:rPr>
      </w:pPr>
      <w:r w:rsidRPr="0094720A">
        <w:rPr>
          <w:rFonts w:cs="Calibri"/>
          <w:sz w:val="24"/>
          <w:szCs w:val="24"/>
        </w:rPr>
        <w:t>SEN Code of Practice 2014</w:t>
      </w:r>
    </w:p>
    <w:p w:rsidR="00490B3B" w:rsidRPr="0094720A"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Pr="006C2845" w:rsidRDefault="00490B3B">
      <w:pPr>
        <w:widowControl w:val="0"/>
        <w:autoSpaceDE w:val="0"/>
        <w:autoSpaceDN w:val="0"/>
        <w:adjustRightInd w:val="0"/>
        <w:spacing w:after="0" w:line="228" w:lineRule="exact"/>
        <w:jc w:val="both"/>
        <w:rPr>
          <w:rFonts w:asciiTheme="minorHAnsi" w:hAnsiTheme="minorHAnsi" w:cstheme="minorHAnsi"/>
          <w:sz w:val="24"/>
          <w:szCs w:val="24"/>
        </w:rPr>
      </w:pPr>
    </w:p>
    <w:p w:rsidR="006C2845" w:rsidRPr="006C2845" w:rsidRDefault="006C2845" w:rsidP="006C2845">
      <w:pPr>
        <w:rPr>
          <w:rFonts w:asciiTheme="minorHAnsi" w:hAnsiTheme="minorHAnsi" w:cstheme="minorHAnsi"/>
          <w:sz w:val="24"/>
          <w:szCs w:val="24"/>
          <w:lang w:val="en-US"/>
        </w:rPr>
      </w:pPr>
      <w:r w:rsidRPr="006C2845">
        <w:rPr>
          <w:rFonts w:asciiTheme="minorHAnsi" w:hAnsiTheme="minorHAnsi" w:cstheme="minorHAnsi"/>
          <w:b/>
          <w:sz w:val="24"/>
          <w:szCs w:val="24"/>
          <w:lang w:val="en-US"/>
        </w:rPr>
        <w:t>GDPR</w:t>
      </w:r>
      <w:r w:rsidRPr="006C2845">
        <w:rPr>
          <w:rFonts w:asciiTheme="minorHAnsi" w:hAnsiTheme="minorHAnsi" w:cstheme="minorHAnsi"/>
          <w:sz w:val="24"/>
          <w:szCs w:val="24"/>
          <w:lang w:val="en-US"/>
        </w:rPr>
        <w:t xml:space="preserve"> </w:t>
      </w:r>
    </w:p>
    <w:p w:rsidR="006C2845" w:rsidRPr="006C2845" w:rsidRDefault="006C2845" w:rsidP="006C2845">
      <w:pPr>
        <w:rPr>
          <w:rFonts w:asciiTheme="minorHAnsi" w:hAnsiTheme="minorHAnsi" w:cstheme="minorHAnsi"/>
          <w:sz w:val="24"/>
          <w:szCs w:val="24"/>
          <w:lang w:val="en-US"/>
        </w:rPr>
      </w:pPr>
      <w:r w:rsidRPr="006C2845">
        <w:rPr>
          <w:rFonts w:asciiTheme="minorHAnsi" w:hAnsiTheme="minorHAnsi" w:cstheme="minorHAnsi"/>
          <w:sz w:val="24"/>
          <w:szCs w:val="24"/>
          <w:lang w:val="en-US"/>
        </w:rPr>
        <w:t xml:space="preserve">Our school aims to ensure that all personal data collected about staff, pupils, parents, governors, visitors and other individuals is collected, stored and processed in accordance with the </w:t>
      </w:r>
      <w:hyperlink r:id="rId11" w:history="1">
        <w:r w:rsidRPr="006C2845">
          <w:rPr>
            <w:rStyle w:val="Hyperlink"/>
            <w:rFonts w:asciiTheme="minorHAnsi" w:hAnsiTheme="minorHAnsi" w:cstheme="minorHAnsi"/>
            <w:sz w:val="24"/>
            <w:szCs w:val="24"/>
            <w:lang w:val="en-US"/>
          </w:rPr>
          <w:t>General Data Protection Regulation (GDPR)</w:t>
        </w:r>
      </w:hyperlink>
      <w:r w:rsidRPr="006C2845">
        <w:rPr>
          <w:rFonts w:asciiTheme="minorHAnsi" w:hAnsiTheme="minorHAnsi" w:cstheme="minorHAnsi"/>
          <w:sz w:val="24"/>
          <w:szCs w:val="24"/>
          <w:lang w:val="en-US"/>
        </w:rPr>
        <w:t xml:space="preserve"> and the expected provisions of the Data Protection Act 2018 (DPA 2018) as set out in the </w:t>
      </w:r>
      <w:hyperlink r:id="rId12" w:history="1">
        <w:r w:rsidRPr="006C2845">
          <w:rPr>
            <w:rStyle w:val="Hyperlink"/>
            <w:rFonts w:asciiTheme="minorHAnsi" w:hAnsiTheme="minorHAnsi" w:cstheme="minorHAnsi"/>
            <w:sz w:val="24"/>
            <w:szCs w:val="24"/>
            <w:lang w:val="en-US"/>
          </w:rPr>
          <w:t>Data Protection Bill</w:t>
        </w:r>
      </w:hyperlink>
      <w:r w:rsidRPr="006C2845">
        <w:rPr>
          <w:rFonts w:asciiTheme="minorHAnsi" w:hAnsiTheme="minorHAnsi" w:cstheme="minorHAnsi"/>
          <w:sz w:val="24"/>
          <w:szCs w:val="24"/>
          <w:lang w:val="en-US"/>
        </w:rPr>
        <w:t xml:space="preserve">. This applies to all personal data, regardless of whether it is in paper or electronic format. For more information see our Data Protection Policy 2018 and Privacy Notices. </w:t>
      </w:r>
    </w:p>
    <w:p w:rsidR="006C2845" w:rsidRPr="006C2845" w:rsidRDefault="006C2845">
      <w:pPr>
        <w:widowControl w:val="0"/>
        <w:autoSpaceDE w:val="0"/>
        <w:autoSpaceDN w:val="0"/>
        <w:adjustRightInd w:val="0"/>
        <w:spacing w:after="0" w:line="239" w:lineRule="auto"/>
        <w:jc w:val="both"/>
        <w:rPr>
          <w:rFonts w:asciiTheme="minorHAnsi" w:hAnsiTheme="minorHAnsi" w:cstheme="minorHAnsi"/>
          <w:sz w:val="24"/>
          <w:szCs w:val="24"/>
          <w:lang w:val="en-US"/>
        </w:rPr>
      </w:pPr>
    </w:p>
    <w:p w:rsidR="00490B3B" w:rsidRPr="006C2845" w:rsidRDefault="007053CA">
      <w:pPr>
        <w:widowControl w:val="0"/>
        <w:autoSpaceDE w:val="0"/>
        <w:autoSpaceDN w:val="0"/>
        <w:adjustRightInd w:val="0"/>
        <w:spacing w:after="0" w:line="239" w:lineRule="auto"/>
        <w:jc w:val="both"/>
        <w:rPr>
          <w:rFonts w:asciiTheme="minorHAnsi" w:hAnsiTheme="minorHAnsi" w:cstheme="minorHAnsi"/>
          <w:sz w:val="24"/>
          <w:szCs w:val="24"/>
        </w:rPr>
      </w:pPr>
      <w:bookmarkStart w:id="7" w:name="_GoBack"/>
      <w:r w:rsidRPr="006C2845">
        <w:rPr>
          <w:rFonts w:asciiTheme="minorHAnsi" w:hAnsiTheme="minorHAnsi" w:cstheme="minorHAnsi"/>
          <w:sz w:val="24"/>
          <w:szCs w:val="24"/>
        </w:rPr>
        <w:t xml:space="preserve">Policy date: </w:t>
      </w:r>
      <w:r w:rsidR="0094720A" w:rsidRPr="006C2845">
        <w:rPr>
          <w:rFonts w:asciiTheme="minorHAnsi" w:hAnsiTheme="minorHAnsi" w:cstheme="minorHAnsi"/>
          <w:sz w:val="24"/>
          <w:szCs w:val="24"/>
        </w:rPr>
        <w:t>10.06 18</w:t>
      </w:r>
    </w:p>
    <w:p w:rsidR="00490B3B" w:rsidRPr="006C2845" w:rsidRDefault="00490B3B">
      <w:pPr>
        <w:widowControl w:val="0"/>
        <w:autoSpaceDE w:val="0"/>
        <w:autoSpaceDN w:val="0"/>
        <w:adjustRightInd w:val="0"/>
        <w:spacing w:after="0" w:line="240" w:lineRule="auto"/>
        <w:jc w:val="both"/>
        <w:rPr>
          <w:rFonts w:asciiTheme="minorHAnsi" w:hAnsiTheme="minorHAnsi" w:cstheme="minorHAnsi"/>
          <w:sz w:val="24"/>
          <w:szCs w:val="24"/>
        </w:rPr>
      </w:pPr>
    </w:p>
    <w:p w:rsidR="00490B3B" w:rsidRPr="006C2845" w:rsidRDefault="007053CA">
      <w:pPr>
        <w:widowControl w:val="0"/>
        <w:autoSpaceDE w:val="0"/>
        <w:autoSpaceDN w:val="0"/>
        <w:adjustRightInd w:val="0"/>
        <w:spacing w:after="0" w:line="240" w:lineRule="auto"/>
        <w:jc w:val="both"/>
        <w:rPr>
          <w:rFonts w:asciiTheme="minorHAnsi" w:hAnsiTheme="minorHAnsi" w:cstheme="minorHAnsi"/>
          <w:sz w:val="24"/>
          <w:szCs w:val="24"/>
        </w:rPr>
      </w:pPr>
      <w:r w:rsidRPr="006C2845">
        <w:rPr>
          <w:rFonts w:asciiTheme="minorHAnsi" w:hAnsiTheme="minorHAnsi" w:cstheme="minorHAnsi"/>
          <w:sz w:val="24"/>
          <w:szCs w:val="24"/>
        </w:rPr>
        <w:t>Chair of Governors Mr Daren Fowler</w:t>
      </w:r>
      <w:r w:rsidR="0094720A" w:rsidRPr="006C2845">
        <w:rPr>
          <w:rFonts w:asciiTheme="minorHAnsi" w:hAnsiTheme="minorHAnsi" w:cstheme="minorHAnsi"/>
          <w:sz w:val="24"/>
          <w:szCs w:val="24"/>
        </w:rPr>
        <w:t xml:space="preserve">  </w:t>
      </w:r>
      <w:r w:rsidR="0094720A" w:rsidRPr="009C553F">
        <w:rPr>
          <w:rFonts w:asciiTheme="minorHAnsi" w:hAnsiTheme="minorHAnsi" w:cstheme="minorHAnsi"/>
          <w:sz w:val="32"/>
          <w:szCs w:val="32"/>
        </w:rPr>
        <w:t xml:space="preserve">  </w:t>
      </w:r>
      <w:r w:rsidR="0094720A" w:rsidRPr="009C553F">
        <w:rPr>
          <w:rFonts w:ascii="Freestyle Script" w:hAnsi="Freestyle Script" w:cstheme="minorHAnsi"/>
          <w:b/>
          <w:sz w:val="32"/>
          <w:szCs w:val="32"/>
        </w:rPr>
        <w:t>Daren Fowler</w:t>
      </w:r>
    </w:p>
    <w:p w:rsidR="00490B3B" w:rsidRPr="006C2845" w:rsidRDefault="00490B3B">
      <w:pPr>
        <w:widowControl w:val="0"/>
        <w:autoSpaceDE w:val="0"/>
        <w:autoSpaceDN w:val="0"/>
        <w:adjustRightInd w:val="0"/>
        <w:spacing w:after="0" w:line="345" w:lineRule="exact"/>
        <w:jc w:val="both"/>
        <w:rPr>
          <w:rFonts w:asciiTheme="minorHAnsi" w:hAnsiTheme="minorHAnsi" w:cstheme="minorHAnsi"/>
          <w:sz w:val="24"/>
          <w:szCs w:val="24"/>
        </w:rPr>
      </w:pPr>
    </w:p>
    <w:p w:rsidR="00490B3B" w:rsidRPr="006C2845" w:rsidRDefault="007053CA">
      <w:pPr>
        <w:widowControl w:val="0"/>
        <w:autoSpaceDE w:val="0"/>
        <w:autoSpaceDN w:val="0"/>
        <w:adjustRightInd w:val="0"/>
        <w:spacing w:after="0" w:line="240" w:lineRule="auto"/>
        <w:jc w:val="both"/>
        <w:rPr>
          <w:rFonts w:asciiTheme="minorHAnsi" w:hAnsiTheme="minorHAnsi" w:cstheme="minorHAnsi"/>
          <w:sz w:val="24"/>
          <w:szCs w:val="24"/>
        </w:rPr>
        <w:sectPr w:rsidR="00490B3B" w:rsidRPr="006C2845">
          <w:pgSz w:w="12240" w:h="15840"/>
          <w:pgMar w:top="920" w:right="2040" w:bottom="666" w:left="1880" w:header="720" w:footer="720" w:gutter="0"/>
          <w:cols w:space="720" w:equalWidth="0">
            <w:col w:w="8320"/>
          </w:cols>
          <w:noEndnote/>
        </w:sectPr>
      </w:pPr>
      <w:r w:rsidRPr="006C2845">
        <w:rPr>
          <w:rFonts w:asciiTheme="minorHAnsi" w:hAnsiTheme="minorHAnsi" w:cstheme="minorHAnsi"/>
          <w:sz w:val="24"/>
          <w:szCs w:val="24"/>
        </w:rPr>
        <w:t>Headteacher Mrs Helen Blakeley</w:t>
      </w:r>
      <w:r w:rsidR="0094720A" w:rsidRPr="006C2845">
        <w:rPr>
          <w:rFonts w:asciiTheme="minorHAnsi" w:hAnsiTheme="minorHAnsi" w:cstheme="minorHAnsi"/>
          <w:sz w:val="24"/>
          <w:szCs w:val="24"/>
        </w:rPr>
        <w:t xml:space="preserve">            </w:t>
      </w:r>
      <w:r w:rsidR="0094720A" w:rsidRPr="009C553F">
        <w:rPr>
          <w:rFonts w:ascii="Brush Script MT" w:hAnsi="Brush Script MT" w:cstheme="minorHAnsi"/>
          <w:sz w:val="32"/>
          <w:szCs w:val="32"/>
        </w:rPr>
        <w:t>Helen Blakeley</w:t>
      </w:r>
    </w:p>
    <w:p w:rsidR="00490B3B" w:rsidRPr="006C2845" w:rsidRDefault="00490B3B">
      <w:pPr>
        <w:widowControl w:val="0"/>
        <w:autoSpaceDE w:val="0"/>
        <w:autoSpaceDN w:val="0"/>
        <w:adjustRightInd w:val="0"/>
        <w:spacing w:after="0" w:line="200" w:lineRule="exact"/>
        <w:jc w:val="both"/>
        <w:rPr>
          <w:rFonts w:asciiTheme="minorHAnsi" w:hAnsiTheme="minorHAnsi" w:cstheme="minorHAnsi"/>
          <w:sz w:val="24"/>
          <w:szCs w:val="24"/>
        </w:rPr>
      </w:pPr>
    </w:p>
    <w:p w:rsidR="0094720A" w:rsidRPr="006C2845" w:rsidRDefault="0094720A" w:rsidP="0094720A">
      <w:pPr>
        <w:widowControl w:val="0"/>
        <w:autoSpaceDE w:val="0"/>
        <w:autoSpaceDN w:val="0"/>
        <w:adjustRightInd w:val="0"/>
        <w:spacing w:after="0" w:line="239" w:lineRule="auto"/>
        <w:jc w:val="both"/>
        <w:rPr>
          <w:rFonts w:asciiTheme="minorHAnsi" w:hAnsiTheme="minorHAnsi" w:cstheme="minorHAnsi"/>
          <w:sz w:val="24"/>
          <w:szCs w:val="24"/>
        </w:rPr>
      </w:pPr>
      <w:r w:rsidRPr="006C2845">
        <w:rPr>
          <w:rFonts w:asciiTheme="minorHAnsi" w:hAnsiTheme="minorHAnsi" w:cstheme="minorHAnsi"/>
          <w:sz w:val="24"/>
          <w:szCs w:val="24"/>
        </w:rPr>
        <w:t>Next renewal date: Summer</w:t>
      </w:r>
      <w:r w:rsidR="00806B20">
        <w:rPr>
          <w:rFonts w:asciiTheme="minorHAnsi" w:hAnsiTheme="minorHAnsi" w:cstheme="minorHAnsi"/>
          <w:sz w:val="24"/>
          <w:szCs w:val="24"/>
        </w:rPr>
        <w:t xml:space="preserve"> </w:t>
      </w:r>
      <w:r w:rsidRPr="006C2845">
        <w:rPr>
          <w:rFonts w:asciiTheme="minorHAnsi" w:hAnsiTheme="minorHAnsi" w:cstheme="minorHAnsi"/>
          <w:sz w:val="24"/>
          <w:szCs w:val="24"/>
        </w:rPr>
        <w:t>2020</w:t>
      </w:r>
    </w:p>
    <w:bookmarkEnd w:id="7"/>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00" w:lineRule="exact"/>
        <w:jc w:val="both"/>
        <w:rPr>
          <w:rFonts w:ascii="Times New Roman" w:hAnsi="Times New Roman"/>
          <w:sz w:val="24"/>
          <w:szCs w:val="24"/>
        </w:rPr>
      </w:pPr>
    </w:p>
    <w:p w:rsidR="00490B3B" w:rsidRDefault="00490B3B">
      <w:pPr>
        <w:widowControl w:val="0"/>
        <w:autoSpaceDE w:val="0"/>
        <w:autoSpaceDN w:val="0"/>
        <w:adjustRightInd w:val="0"/>
        <w:spacing w:after="0" w:line="240" w:lineRule="auto"/>
        <w:jc w:val="both"/>
        <w:rPr>
          <w:rFonts w:ascii="Times New Roman" w:hAnsi="Times New Roman"/>
          <w:sz w:val="24"/>
          <w:szCs w:val="24"/>
        </w:rPr>
      </w:pPr>
    </w:p>
    <w:sectPr w:rsidR="00490B3B" w:rsidSect="0094720A">
      <w:type w:val="continuous"/>
      <w:pgSz w:w="12240" w:h="15840"/>
      <w:pgMar w:top="920" w:right="4585" w:bottom="666" w:left="1880" w:header="720" w:footer="720" w:gutter="0"/>
      <w:cols w:space="720" w:equalWidth="0">
        <w:col w:w="577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76" w:rsidRDefault="006B1E76">
      <w:pPr>
        <w:spacing w:after="0" w:line="240" w:lineRule="auto"/>
      </w:pPr>
      <w:r>
        <w:separator/>
      </w:r>
    </w:p>
  </w:endnote>
  <w:endnote w:type="continuationSeparator" w:id="0">
    <w:p w:rsidR="006B1E76" w:rsidRDefault="006B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96296"/>
      <w:docPartObj>
        <w:docPartGallery w:val="Page Numbers (Bottom of Page)"/>
        <w:docPartUnique/>
      </w:docPartObj>
    </w:sdtPr>
    <w:sdtEndPr/>
    <w:sdtContent>
      <w:sdt>
        <w:sdtPr>
          <w:id w:val="98381352"/>
          <w:docPartObj>
            <w:docPartGallery w:val="Page Numbers (Top of Page)"/>
            <w:docPartUnique/>
          </w:docPartObj>
        </w:sdtPr>
        <w:sdtEndPr/>
        <w:sdtContent>
          <w:p w:rsidR="00490B3B" w:rsidRDefault="007053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06B2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6B20">
              <w:rPr>
                <w:b/>
                <w:bCs/>
                <w:noProof/>
              </w:rPr>
              <w:t>9</w:t>
            </w:r>
            <w:r>
              <w:rPr>
                <w:b/>
                <w:bCs/>
                <w:sz w:val="24"/>
                <w:szCs w:val="24"/>
              </w:rPr>
              <w:fldChar w:fldCharType="end"/>
            </w:r>
          </w:p>
        </w:sdtContent>
      </w:sdt>
    </w:sdtContent>
  </w:sdt>
  <w:p w:rsidR="00490B3B" w:rsidRDefault="00490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76" w:rsidRDefault="006B1E76">
      <w:pPr>
        <w:spacing w:after="0" w:line="240" w:lineRule="auto"/>
      </w:pPr>
      <w:r>
        <w:separator/>
      </w:r>
    </w:p>
  </w:footnote>
  <w:footnote w:type="continuationSeparator" w:id="0">
    <w:p w:rsidR="006B1E76" w:rsidRDefault="006B1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A3A0FB1"/>
    <w:multiLevelType w:val="multilevel"/>
    <w:tmpl w:val="7DA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D148E5"/>
    <w:multiLevelType w:val="hybridMultilevel"/>
    <w:tmpl w:val="7D6A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3B"/>
    <w:rsid w:val="003B0C9D"/>
    <w:rsid w:val="00490B3B"/>
    <w:rsid w:val="00507484"/>
    <w:rsid w:val="00554108"/>
    <w:rsid w:val="006058E1"/>
    <w:rsid w:val="006B1E76"/>
    <w:rsid w:val="006C2845"/>
    <w:rsid w:val="007053CA"/>
    <w:rsid w:val="00806B20"/>
    <w:rsid w:val="00861F1E"/>
    <w:rsid w:val="00915FDA"/>
    <w:rsid w:val="0094720A"/>
    <w:rsid w:val="009C553F"/>
    <w:rsid w:val="00A14BF0"/>
    <w:rsid w:val="00AE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rPr>
  </w:style>
  <w:style w:type="paragraph" w:customStyle="1" w:styleId="xxmsonormal">
    <w:name w:val="x_x_msonormal"/>
    <w:basedOn w:val="Normal"/>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554108"/>
    <w:pPr>
      <w:widowControl w:val="0"/>
      <w:autoSpaceDE w:val="0"/>
      <w:autoSpaceDN w:val="0"/>
      <w:spacing w:after="0" w:line="240" w:lineRule="auto"/>
    </w:pPr>
    <w:rPr>
      <w:rFonts w:ascii="Cambria" w:eastAsia="Cambria" w:hAnsi="Cambria" w:cs="Cambria"/>
      <w:lang w:bidi="en-GB"/>
    </w:rPr>
  </w:style>
  <w:style w:type="character" w:customStyle="1" w:styleId="BodyTextChar">
    <w:name w:val="Body Text Char"/>
    <w:basedOn w:val="DefaultParagraphFont"/>
    <w:link w:val="BodyText"/>
    <w:uiPriority w:val="1"/>
    <w:rsid w:val="00554108"/>
    <w:rPr>
      <w:rFonts w:ascii="Cambria" w:eastAsia="Cambria" w:hAnsi="Cambria" w:cs="Cambria"/>
      <w:sz w:val="22"/>
      <w:szCs w:val="22"/>
      <w:lang w:bidi="en-GB"/>
    </w:rPr>
  </w:style>
  <w:style w:type="paragraph" w:styleId="BalloonText">
    <w:name w:val="Balloon Text"/>
    <w:basedOn w:val="Normal"/>
    <w:link w:val="BalloonTextChar"/>
    <w:uiPriority w:val="99"/>
    <w:semiHidden/>
    <w:unhideWhenUsed/>
    <w:rsid w:val="0055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08"/>
    <w:rPr>
      <w:rFonts w:ascii="Tahoma" w:hAnsi="Tahoma" w:cs="Tahoma"/>
      <w:sz w:val="16"/>
      <w:szCs w:val="16"/>
    </w:rPr>
  </w:style>
  <w:style w:type="character" w:styleId="Hyperlink">
    <w:name w:val="Hyperlink"/>
    <w:uiPriority w:val="99"/>
    <w:semiHidden/>
    <w:unhideWhenUsed/>
    <w:rsid w:val="006C28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rPr>
  </w:style>
  <w:style w:type="paragraph" w:customStyle="1" w:styleId="xxmsonormal">
    <w:name w:val="x_x_msonormal"/>
    <w:basedOn w:val="Normal"/>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554108"/>
    <w:pPr>
      <w:widowControl w:val="0"/>
      <w:autoSpaceDE w:val="0"/>
      <w:autoSpaceDN w:val="0"/>
      <w:spacing w:after="0" w:line="240" w:lineRule="auto"/>
    </w:pPr>
    <w:rPr>
      <w:rFonts w:ascii="Cambria" w:eastAsia="Cambria" w:hAnsi="Cambria" w:cs="Cambria"/>
      <w:lang w:bidi="en-GB"/>
    </w:rPr>
  </w:style>
  <w:style w:type="character" w:customStyle="1" w:styleId="BodyTextChar">
    <w:name w:val="Body Text Char"/>
    <w:basedOn w:val="DefaultParagraphFont"/>
    <w:link w:val="BodyText"/>
    <w:uiPriority w:val="1"/>
    <w:rsid w:val="00554108"/>
    <w:rPr>
      <w:rFonts w:ascii="Cambria" w:eastAsia="Cambria" w:hAnsi="Cambria" w:cs="Cambria"/>
      <w:sz w:val="22"/>
      <w:szCs w:val="22"/>
      <w:lang w:bidi="en-GB"/>
    </w:rPr>
  </w:style>
  <w:style w:type="paragraph" w:styleId="BalloonText">
    <w:name w:val="Balloon Text"/>
    <w:basedOn w:val="Normal"/>
    <w:link w:val="BalloonTextChar"/>
    <w:uiPriority w:val="99"/>
    <w:semiHidden/>
    <w:unhideWhenUsed/>
    <w:rsid w:val="0055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08"/>
    <w:rPr>
      <w:rFonts w:ascii="Tahoma" w:hAnsi="Tahoma" w:cs="Tahoma"/>
      <w:sz w:val="16"/>
      <w:szCs w:val="16"/>
    </w:rPr>
  </w:style>
  <w:style w:type="character" w:styleId="Hyperlink">
    <w:name w:val="Hyperlink"/>
    <w:uiPriority w:val="99"/>
    <w:semiHidden/>
    <w:unhideWhenUsed/>
    <w:rsid w:val="006C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ublications.parliament.uk/pa/bills/cbill/2017-2019/0153/181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consilium.europa.eu/doc/document/ST-5419-2016-INIT/en/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 Helen</dc:creator>
  <cp:lastModifiedBy>Helen Blakeley</cp:lastModifiedBy>
  <cp:revision>7</cp:revision>
  <cp:lastPrinted>2018-06-21T07:25:00Z</cp:lastPrinted>
  <dcterms:created xsi:type="dcterms:W3CDTF">2018-06-21T07:20:00Z</dcterms:created>
  <dcterms:modified xsi:type="dcterms:W3CDTF">2018-06-22T15:37:00Z</dcterms:modified>
</cp:coreProperties>
</file>